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950" w14:textId="681CBDD5" w:rsidR="003314D2" w:rsidRPr="00716E34" w:rsidRDefault="003314D2" w:rsidP="009B6251">
      <w:pPr>
        <w:spacing w:after="120" w:line="340" w:lineRule="exact"/>
        <w:rPr>
          <w:rFonts w:cs="Arial"/>
          <w:b/>
          <w:bCs/>
          <w:sz w:val="24"/>
          <w:szCs w:val="24"/>
        </w:rPr>
      </w:pPr>
      <w:r w:rsidRPr="00716E34">
        <w:rPr>
          <w:rFonts w:cs="Arial"/>
          <w:b/>
          <w:bCs/>
          <w:sz w:val="24"/>
          <w:szCs w:val="24"/>
        </w:rPr>
        <w:t xml:space="preserve">Vorlage: </w:t>
      </w:r>
      <w:r w:rsidR="006B6441" w:rsidRPr="00716E34">
        <w:rPr>
          <w:rFonts w:cs="Arial"/>
          <w:b/>
          <w:bCs/>
          <w:sz w:val="24"/>
          <w:szCs w:val="24"/>
        </w:rPr>
        <w:t>A</w:t>
      </w:r>
      <w:r w:rsidR="00CA50AA">
        <w:rPr>
          <w:rFonts w:cs="Arial"/>
          <w:b/>
          <w:bCs/>
          <w:sz w:val="24"/>
          <w:szCs w:val="24"/>
        </w:rPr>
        <w:t>ufhebungs</w:t>
      </w:r>
      <w:r w:rsidRPr="00716E34">
        <w:rPr>
          <w:rFonts w:cs="Arial"/>
          <w:b/>
          <w:bCs/>
          <w:sz w:val="24"/>
          <w:szCs w:val="24"/>
        </w:rPr>
        <w:t>vereinbarung</w:t>
      </w:r>
      <w:r w:rsidR="00AE646E" w:rsidRPr="00716E34">
        <w:rPr>
          <w:rFonts w:cs="Arial"/>
          <w:b/>
          <w:bCs/>
          <w:sz w:val="24"/>
          <w:szCs w:val="24"/>
        </w:rPr>
        <w:t xml:space="preserve"> ohne Freistellung</w:t>
      </w:r>
    </w:p>
    <w:p w14:paraId="39B1F4BA" w14:textId="77777777" w:rsidR="003314D2" w:rsidRDefault="003314D2" w:rsidP="009B6251">
      <w:pPr>
        <w:spacing w:after="120" w:line="340" w:lineRule="exact"/>
        <w:rPr>
          <w:rFonts w:cs="Arial"/>
          <w:b/>
          <w:bCs/>
          <w:sz w:val="24"/>
          <w:szCs w:val="24"/>
        </w:rPr>
      </w:pPr>
    </w:p>
    <w:p w14:paraId="48B52A74" w14:textId="77777777" w:rsidR="00DF6CA6" w:rsidRPr="00716E34" w:rsidRDefault="00DF6CA6" w:rsidP="009B6251">
      <w:pPr>
        <w:spacing w:after="120" w:line="340" w:lineRule="exact"/>
        <w:rPr>
          <w:rFonts w:cs="Arial"/>
          <w:b/>
        </w:rPr>
      </w:pPr>
      <w:r w:rsidRPr="00716E34">
        <w:rPr>
          <w:rFonts w:cs="Arial"/>
          <w:b/>
        </w:rPr>
        <w:t>Vereinbarung</w:t>
      </w:r>
    </w:p>
    <w:p w14:paraId="692A70F1" w14:textId="77777777" w:rsidR="00DF6CA6" w:rsidRPr="00716E34" w:rsidRDefault="00DF6CA6" w:rsidP="009B6251">
      <w:pPr>
        <w:spacing w:after="120" w:line="340" w:lineRule="exact"/>
        <w:rPr>
          <w:rFonts w:cs="Arial"/>
          <w:b/>
        </w:rPr>
      </w:pPr>
    </w:p>
    <w:p w14:paraId="1C3BAE5C" w14:textId="77777777" w:rsidR="00DF6CA6" w:rsidRPr="00716E34" w:rsidRDefault="00DF6CA6" w:rsidP="009B6251">
      <w:pPr>
        <w:spacing w:after="120" w:line="340" w:lineRule="exact"/>
        <w:rPr>
          <w:rFonts w:cs="Arial"/>
        </w:rPr>
      </w:pPr>
      <w:r w:rsidRPr="00716E34">
        <w:rPr>
          <w:rFonts w:cs="Arial"/>
        </w:rPr>
        <w:t>zwischen</w:t>
      </w:r>
    </w:p>
    <w:p w14:paraId="72704638" w14:textId="77777777" w:rsidR="00DF6CA6" w:rsidRPr="00716E34" w:rsidRDefault="00DF6CA6" w:rsidP="009B6251">
      <w:pPr>
        <w:spacing w:after="120" w:line="340" w:lineRule="exact"/>
        <w:rPr>
          <w:rFonts w:cs="Arial"/>
          <w:bCs/>
        </w:rPr>
      </w:pP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[Firmenname, Adresse]</w:instrText>
      </w:r>
      <w:r w:rsidRPr="00716E34">
        <w:rPr>
          <w:rFonts w:cs="Arial"/>
          <w:bCs/>
          <w:highlight w:val="lightGray"/>
        </w:rPr>
        <w:fldChar w:fldCharType="end"/>
      </w:r>
    </w:p>
    <w:p w14:paraId="144F70BC" w14:textId="77777777" w:rsidR="00DF6CA6" w:rsidRPr="00716E34" w:rsidRDefault="00DF6CA6" w:rsidP="009B6251">
      <w:pPr>
        <w:spacing w:after="120" w:line="340" w:lineRule="exact"/>
        <w:rPr>
          <w:rFonts w:cs="Arial"/>
          <w:bCs/>
        </w:rPr>
      </w:pPr>
      <w:r w:rsidRPr="00716E34">
        <w:rPr>
          <w:rFonts w:cs="Arial"/>
          <w:bCs/>
        </w:rPr>
        <w:t>und</w:t>
      </w:r>
    </w:p>
    <w:p w14:paraId="316BD944" w14:textId="05EB3A22" w:rsidR="00DF6CA6" w:rsidRPr="00716E34" w:rsidRDefault="00DF6CA6" w:rsidP="009B6251">
      <w:pPr>
        <w:spacing w:after="120" w:line="340" w:lineRule="exact"/>
        <w:rPr>
          <w:rFonts w:cs="Arial"/>
        </w:rPr>
      </w:pP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</w:instrText>
      </w:r>
      <w:r w:rsidR="009B6251">
        <w:rPr>
          <w:rFonts w:cs="Arial"/>
          <w:bCs/>
          <w:highlight w:val="lightGray"/>
        </w:rPr>
        <w:instrText>Vor- und Nachn</w:instrText>
      </w:r>
      <w:r w:rsidRPr="00716E34">
        <w:rPr>
          <w:rFonts w:cs="Arial"/>
          <w:bCs/>
          <w:highlight w:val="lightGray"/>
        </w:rPr>
        <w:instrText>ame</w:instrText>
      </w:r>
      <w:r w:rsidR="009B6251">
        <w:rPr>
          <w:rFonts w:cs="Arial"/>
          <w:bCs/>
          <w:highlight w:val="lightGray"/>
        </w:rPr>
        <w:instrText>,</w:instrText>
      </w:r>
      <w:r w:rsidRPr="00716E34">
        <w:rPr>
          <w:rFonts w:cs="Arial"/>
          <w:bCs/>
          <w:highlight w:val="lightGray"/>
        </w:rPr>
        <w:instrText xml:space="preserve"> Adresse des Arbeitnehmers / der Arbeitnehmerin]</w:instrText>
      </w:r>
      <w:r w:rsidRPr="00716E34">
        <w:rPr>
          <w:rFonts w:cs="Arial"/>
          <w:bCs/>
          <w:highlight w:val="lightGray"/>
        </w:rPr>
        <w:fldChar w:fldCharType="end"/>
      </w:r>
    </w:p>
    <w:p w14:paraId="6C1B804C" w14:textId="77777777" w:rsidR="003314D2" w:rsidRPr="00716E34" w:rsidRDefault="003314D2" w:rsidP="009B6251">
      <w:pPr>
        <w:spacing w:after="120" w:line="340" w:lineRule="exact"/>
        <w:rPr>
          <w:rFonts w:cs="Arial"/>
        </w:rPr>
      </w:pPr>
    </w:p>
    <w:p w14:paraId="698D4014" w14:textId="113FEC95" w:rsidR="00753ED8" w:rsidRPr="00716E34" w:rsidRDefault="003314D2" w:rsidP="009B6251">
      <w:pPr>
        <w:spacing w:after="120" w:line="340" w:lineRule="exact"/>
        <w:rPr>
          <w:rFonts w:cs="Arial"/>
        </w:rPr>
      </w:pPr>
      <w:r w:rsidRPr="00716E34">
        <w:rPr>
          <w:rFonts w:cs="Arial"/>
        </w:rPr>
        <w:t>Herr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 xml:space="preserve">Frau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Pr="00716E34">
        <w:rPr>
          <w:rFonts w:cs="Arial"/>
          <w:bCs/>
        </w:rPr>
        <w:t xml:space="preserve"> </w:t>
      </w:r>
      <w:r w:rsidR="00753ED8" w:rsidRPr="00716E34">
        <w:rPr>
          <w:rFonts w:cs="Arial"/>
        </w:rPr>
        <w:t>ist seit dem</w:t>
      </w:r>
      <w:r w:rsidRPr="00716E34">
        <w:rPr>
          <w:rFonts w:cs="Arial"/>
        </w:rPr>
        <w:t xml:space="preserve">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[Eintrittsdatum]</w:instrText>
      </w:r>
      <w:r w:rsidRPr="00716E34">
        <w:rPr>
          <w:rFonts w:cs="Arial"/>
          <w:bCs/>
          <w:highlight w:val="lightGray"/>
        </w:rPr>
        <w:fldChar w:fldCharType="end"/>
      </w:r>
      <w:r w:rsidRPr="00716E34">
        <w:rPr>
          <w:rFonts w:cs="Arial"/>
          <w:bCs/>
        </w:rPr>
        <w:t xml:space="preserve"> </w:t>
      </w:r>
      <w:r w:rsidR="00394D89" w:rsidRPr="00716E34">
        <w:rPr>
          <w:rFonts w:cs="Arial"/>
        </w:rPr>
        <w:t>bei</w:t>
      </w:r>
      <w:r w:rsidRPr="00716E34">
        <w:rPr>
          <w:rFonts w:cs="Arial"/>
        </w:rPr>
        <w:t xml:space="preserve">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Pr="00716E34">
        <w:rPr>
          <w:rFonts w:cs="Arial"/>
          <w:bCs/>
          <w:highlight w:val="lightGray"/>
        </w:rPr>
        <w:fldChar w:fldCharType="end"/>
      </w:r>
      <w:r w:rsidR="00753ED8" w:rsidRPr="00716E34">
        <w:rPr>
          <w:rFonts w:cs="Arial"/>
        </w:rPr>
        <w:t xml:space="preserve"> als</w:t>
      </w:r>
      <w:r w:rsidRPr="00716E34">
        <w:rPr>
          <w:rFonts w:cs="Arial"/>
        </w:rPr>
        <w:t xml:space="preserve">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[Funktion]</w:instrText>
      </w:r>
      <w:r w:rsidRPr="00716E34">
        <w:rPr>
          <w:rFonts w:cs="Arial"/>
          <w:bCs/>
          <w:highlight w:val="lightGray"/>
        </w:rPr>
        <w:fldChar w:fldCharType="end"/>
      </w:r>
      <w:r w:rsidR="00753ED8" w:rsidRPr="00716E34">
        <w:rPr>
          <w:rFonts w:cs="Arial"/>
        </w:rPr>
        <w:t xml:space="preserve"> angestellt. </w:t>
      </w:r>
      <w:r w:rsidR="00720B5A" w:rsidRPr="00716E34">
        <w:rPr>
          <w:rFonts w:cs="Arial"/>
        </w:rPr>
        <w:t>In</w:t>
      </w:r>
      <w:r w:rsidR="00753ED8" w:rsidRPr="00716E34">
        <w:rPr>
          <w:rFonts w:cs="Arial"/>
        </w:rPr>
        <w:t xml:space="preserve"> der Besprechung vom</w:t>
      </w:r>
      <w:r w:rsidR="00EE1064" w:rsidRPr="00716E34">
        <w:rPr>
          <w:rFonts w:cs="Arial"/>
        </w:rPr>
        <w:t xml:space="preserve">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[Gesprächsdatum]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753ED8" w:rsidRPr="00716E34">
        <w:rPr>
          <w:rFonts w:cs="Arial"/>
        </w:rPr>
        <w:t xml:space="preserve"> </w:t>
      </w:r>
      <w:proofErr w:type="spellStart"/>
      <w:r w:rsidR="00753ED8" w:rsidRPr="00716E34">
        <w:rPr>
          <w:rFonts w:cs="Arial"/>
        </w:rPr>
        <w:t>haben</w:t>
      </w:r>
      <w:proofErr w:type="spellEnd"/>
      <w:r w:rsidR="00753ED8" w:rsidRPr="00716E34">
        <w:rPr>
          <w:rFonts w:cs="Arial"/>
        </w:rPr>
        <w:t xml:space="preserve"> sich die Parteien auf eine Auflösung des Arbeitsverhältnisses im gegenseitigen Einvernehmen geeinigt</w:t>
      </w:r>
      <w:r w:rsidR="00651423" w:rsidRPr="00716E34">
        <w:rPr>
          <w:rFonts w:cs="Arial"/>
        </w:rPr>
        <w:t xml:space="preserve"> und </w:t>
      </w:r>
      <w:r w:rsidR="00EE1064" w:rsidRPr="00716E34">
        <w:rPr>
          <w:rFonts w:cs="Arial"/>
        </w:rPr>
        <w:t>F</w:t>
      </w:r>
      <w:r w:rsidR="00651423" w:rsidRPr="00716E34">
        <w:rPr>
          <w:rFonts w:cs="Arial"/>
        </w:rPr>
        <w:t>olgendes vereinbart:</w:t>
      </w:r>
      <w:r w:rsidR="00753ED8" w:rsidRPr="00716E34">
        <w:rPr>
          <w:rFonts w:cs="Arial"/>
        </w:rPr>
        <w:t xml:space="preserve"> </w:t>
      </w:r>
    </w:p>
    <w:p w14:paraId="299C4568" w14:textId="2D5AA1B3" w:rsidR="00EE1064" w:rsidRPr="00716E34" w:rsidRDefault="00EE1064" w:rsidP="009B6251">
      <w:pPr>
        <w:spacing w:after="120" w:line="340" w:lineRule="exact"/>
        <w:rPr>
          <w:rFonts w:cs="Arial"/>
        </w:rPr>
      </w:pPr>
    </w:p>
    <w:p w14:paraId="0E91766F" w14:textId="0AFA2B66" w:rsidR="005F5725" w:rsidRPr="00716E34" w:rsidRDefault="00EE1064" w:rsidP="009B6251">
      <w:pPr>
        <w:spacing w:after="120" w:line="340" w:lineRule="exact"/>
        <w:rPr>
          <w:rStyle w:val="Hervorhebung"/>
          <w:szCs w:val="24"/>
        </w:rPr>
      </w:pPr>
      <w:r w:rsidRPr="00716E34">
        <w:rPr>
          <w:rStyle w:val="Hervorhebung"/>
          <w:szCs w:val="24"/>
        </w:rPr>
        <w:t>[</w:t>
      </w:r>
      <w:r w:rsidR="005F5725" w:rsidRPr="00716E34">
        <w:rPr>
          <w:rStyle w:val="Hervorhebung"/>
          <w:szCs w:val="24"/>
        </w:rPr>
        <w:t xml:space="preserve">Textbausteine auf </w:t>
      </w:r>
      <w:r w:rsidR="00AE646E" w:rsidRPr="00716E34">
        <w:rPr>
          <w:rStyle w:val="Hervorhebung"/>
          <w:szCs w:val="24"/>
        </w:rPr>
        <w:t xml:space="preserve">den </w:t>
      </w:r>
      <w:r w:rsidR="005F5725" w:rsidRPr="00716E34">
        <w:rPr>
          <w:rStyle w:val="Hervorhebung"/>
          <w:szCs w:val="24"/>
        </w:rPr>
        <w:t>Fall bezogen</w:t>
      </w:r>
      <w:r w:rsidR="00AE646E" w:rsidRPr="00716E34">
        <w:rPr>
          <w:rStyle w:val="Hervorhebung"/>
          <w:szCs w:val="24"/>
        </w:rPr>
        <w:t xml:space="preserve"> und </w:t>
      </w:r>
      <w:r w:rsidR="005F5725" w:rsidRPr="00716E34">
        <w:rPr>
          <w:rStyle w:val="Hervorhebung"/>
          <w:szCs w:val="24"/>
        </w:rPr>
        <w:t>gemäss Verhandlung auswählen</w:t>
      </w:r>
      <w:r w:rsidRPr="00716E34">
        <w:rPr>
          <w:rStyle w:val="Hervorhebung"/>
          <w:szCs w:val="24"/>
        </w:rPr>
        <w:t>]</w:t>
      </w:r>
    </w:p>
    <w:p w14:paraId="4220C4AF" w14:textId="62DEDC2D" w:rsidR="00882452" w:rsidRPr="00716E34" w:rsidRDefault="00AE646E" w:rsidP="009B6251">
      <w:pPr>
        <w:tabs>
          <w:tab w:val="left" w:pos="142"/>
        </w:tabs>
        <w:spacing w:after="120" w:line="340" w:lineRule="exact"/>
        <w:ind w:firstLine="1"/>
        <w:rPr>
          <w:rStyle w:val="Hervorhebung"/>
          <w:szCs w:val="24"/>
        </w:rPr>
      </w:pPr>
      <w:r w:rsidRPr="00716E34">
        <w:rPr>
          <w:rStyle w:val="Hervorhebung"/>
          <w:szCs w:val="24"/>
        </w:rPr>
        <w:t>F</w:t>
      </w:r>
      <w:r w:rsidR="00882452" w:rsidRPr="00716E34">
        <w:rPr>
          <w:rStyle w:val="Hervorhebung"/>
          <w:szCs w:val="24"/>
        </w:rPr>
        <w:t xml:space="preserve">alls Sie die ordentliche Kündigungsfrist einhalten oder das Arbeitsverhältnis früher als </w:t>
      </w:r>
      <w:r w:rsidR="007F2067" w:rsidRPr="00716E34">
        <w:rPr>
          <w:rStyle w:val="Hervorhebung"/>
          <w:szCs w:val="24"/>
        </w:rPr>
        <w:t>unter Einhaltung der</w:t>
      </w:r>
      <w:r w:rsidR="00882452" w:rsidRPr="00716E34">
        <w:rPr>
          <w:rStyle w:val="Hervorhebung"/>
          <w:szCs w:val="24"/>
        </w:rPr>
        <w:t xml:space="preserve"> Kündigungsfrist auflösen möchten</w:t>
      </w:r>
    </w:p>
    <w:p w14:paraId="673D660B" w14:textId="7DB7FBEC" w:rsidR="005F5725" w:rsidRPr="00716E34" w:rsidRDefault="009165D0" w:rsidP="009B6251">
      <w:pPr>
        <w:tabs>
          <w:tab w:val="left" w:pos="142"/>
        </w:tabs>
        <w:spacing w:after="120" w:line="340" w:lineRule="exact"/>
        <w:ind w:left="567" w:hanging="566"/>
        <w:rPr>
          <w:rFonts w:cs="Arial"/>
        </w:rPr>
      </w:pPr>
      <w:r w:rsidRPr="00716E34">
        <w:rPr>
          <w:rFonts w:cs="Arial"/>
        </w:rPr>
        <w:t>1.</w:t>
      </w:r>
      <w:r w:rsidRPr="00716E34">
        <w:rPr>
          <w:rFonts w:cs="Arial"/>
        </w:rPr>
        <w:tab/>
      </w:r>
      <w:r w:rsidR="00753ED8" w:rsidRPr="00716E34">
        <w:rPr>
          <w:rFonts w:cs="Arial"/>
        </w:rPr>
        <w:t>Das Arbeitsverhältnis wird im gegenseitigen Einvernehmen per</w:t>
      </w:r>
      <w:r w:rsidR="00EE1064" w:rsidRPr="00716E34">
        <w:rPr>
          <w:rFonts w:cs="Arial"/>
        </w:rPr>
        <w:t xml:space="preserve">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753ED8" w:rsidRPr="00716E34">
        <w:rPr>
          <w:rFonts w:cs="Arial"/>
        </w:rPr>
        <w:t xml:space="preserve"> </w:t>
      </w:r>
      <w:r w:rsidR="005F5725" w:rsidRPr="00716E34">
        <w:rPr>
          <w:rFonts w:cs="Arial"/>
        </w:rPr>
        <w:t>beendet</w:t>
      </w:r>
      <w:r w:rsidR="00753ED8" w:rsidRPr="00716E34">
        <w:rPr>
          <w:rFonts w:cs="Arial"/>
        </w:rPr>
        <w:t>.</w:t>
      </w:r>
      <w:r w:rsidR="00EE1064" w:rsidRPr="00716E34">
        <w:rPr>
          <w:rFonts w:cs="Arial"/>
        </w:rPr>
        <w:t xml:space="preserve"> Herr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 xml:space="preserve">Frau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EE1064" w:rsidRPr="00716E34">
        <w:rPr>
          <w:rFonts w:cs="Arial"/>
          <w:bCs/>
        </w:rPr>
        <w:t xml:space="preserve"> </w:t>
      </w:r>
      <w:r w:rsidR="00753ED8" w:rsidRPr="00716E34">
        <w:rPr>
          <w:rFonts w:cs="Arial"/>
        </w:rPr>
        <w:t xml:space="preserve">erhält bis zu diesem Datum </w:t>
      </w:r>
      <w:r w:rsidR="005F5725" w:rsidRPr="00716E34">
        <w:rPr>
          <w:rFonts w:cs="Arial"/>
        </w:rPr>
        <w:t>den vertraglich vereinbarten Lohn</w:t>
      </w:r>
      <w:r w:rsidR="00753ED8" w:rsidRPr="00716E34">
        <w:rPr>
          <w:rFonts w:cs="Arial"/>
        </w:rPr>
        <w:t xml:space="preserve"> (</w:t>
      </w:r>
      <w:r w:rsidR="005F5725" w:rsidRPr="00716E34">
        <w:rPr>
          <w:rFonts w:cs="Arial"/>
        </w:rPr>
        <w:t>inkl.</w:t>
      </w:r>
      <w:r w:rsidR="00753ED8" w:rsidRPr="00716E34">
        <w:rPr>
          <w:rFonts w:cs="Arial"/>
        </w:rPr>
        <w:t xml:space="preserve"> 13. Monatslohn pro </w:t>
      </w:r>
      <w:proofErr w:type="spellStart"/>
      <w:r w:rsidR="00753ED8" w:rsidRPr="00716E34">
        <w:rPr>
          <w:rFonts w:cs="Arial"/>
        </w:rPr>
        <w:t>rata</w:t>
      </w:r>
      <w:proofErr w:type="spellEnd"/>
      <w:r w:rsidR="00753ED8" w:rsidRPr="00716E34">
        <w:rPr>
          <w:rFonts w:cs="Arial"/>
        </w:rPr>
        <w:t xml:space="preserve"> temporis)</w:t>
      </w:r>
      <w:r w:rsidR="00720B5A" w:rsidRPr="00716E34">
        <w:rPr>
          <w:rFonts w:cs="Arial"/>
        </w:rPr>
        <w:t>.</w:t>
      </w:r>
    </w:p>
    <w:p w14:paraId="7FA6829C" w14:textId="77777777" w:rsidR="007F2067" w:rsidRPr="00716E34" w:rsidRDefault="007F2067" w:rsidP="009B6251">
      <w:pPr>
        <w:tabs>
          <w:tab w:val="left" w:pos="142"/>
        </w:tabs>
        <w:spacing w:after="120" w:line="340" w:lineRule="exact"/>
        <w:ind w:left="426" w:hanging="425"/>
        <w:rPr>
          <w:rFonts w:cs="Arial"/>
        </w:rPr>
      </w:pPr>
    </w:p>
    <w:p w14:paraId="0DCC691D" w14:textId="237E294A" w:rsidR="00882452" w:rsidRPr="00716E34" w:rsidRDefault="00AE646E" w:rsidP="009B6251">
      <w:pPr>
        <w:tabs>
          <w:tab w:val="left" w:pos="142"/>
        </w:tabs>
        <w:spacing w:after="120" w:line="340" w:lineRule="exact"/>
        <w:ind w:left="426" w:hanging="425"/>
        <w:rPr>
          <w:rStyle w:val="Hervorhebung"/>
          <w:szCs w:val="24"/>
        </w:rPr>
      </w:pPr>
      <w:r w:rsidRPr="00716E34">
        <w:rPr>
          <w:rStyle w:val="Hervorhebung"/>
          <w:szCs w:val="24"/>
        </w:rPr>
        <w:t>F</w:t>
      </w:r>
      <w:r w:rsidR="00882452" w:rsidRPr="00716E34">
        <w:rPr>
          <w:rStyle w:val="Hervorhebung"/>
          <w:szCs w:val="24"/>
        </w:rPr>
        <w:t>alls Sie die Kündigungsfrist verlängern</w:t>
      </w:r>
      <w:r w:rsidR="00EE1064" w:rsidRPr="00716E34">
        <w:rPr>
          <w:rStyle w:val="Hervorhebung"/>
          <w:szCs w:val="24"/>
        </w:rPr>
        <w:t xml:space="preserve"> und so </w:t>
      </w:r>
      <w:r w:rsidR="007F2067" w:rsidRPr="00716E34">
        <w:rPr>
          <w:rStyle w:val="Hervorhebung"/>
          <w:szCs w:val="24"/>
        </w:rPr>
        <w:t>den</w:t>
      </w:r>
      <w:r w:rsidR="00D2693F" w:rsidRPr="00716E34">
        <w:rPr>
          <w:rStyle w:val="Hervorhebung"/>
          <w:szCs w:val="24"/>
        </w:rPr>
        <w:t xml:space="preserve"> Mitarbeiter / die Mitarbeiterin </w:t>
      </w:r>
      <w:r w:rsidR="007F2067" w:rsidRPr="00716E34">
        <w:rPr>
          <w:rStyle w:val="Hervorhebung"/>
          <w:szCs w:val="24"/>
        </w:rPr>
        <w:t>«abfinden»</w:t>
      </w:r>
    </w:p>
    <w:p w14:paraId="7FC06D6C" w14:textId="75B8C2EF" w:rsidR="00753ED8" w:rsidRPr="00716E34" w:rsidRDefault="009165D0" w:rsidP="009B6251">
      <w:pPr>
        <w:tabs>
          <w:tab w:val="left" w:pos="851"/>
          <w:tab w:val="left" w:pos="993"/>
        </w:tabs>
        <w:spacing w:after="120" w:line="340" w:lineRule="exact"/>
        <w:ind w:left="567" w:hanging="566"/>
        <w:rPr>
          <w:rFonts w:cs="Arial"/>
        </w:rPr>
      </w:pPr>
      <w:r w:rsidRPr="00716E34">
        <w:rPr>
          <w:rFonts w:cs="Arial"/>
        </w:rPr>
        <w:t>1.</w:t>
      </w:r>
      <w:r w:rsidRPr="00716E34">
        <w:rPr>
          <w:rFonts w:cs="Arial"/>
        </w:rPr>
        <w:tab/>
      </w:r>
      <w:r w:rsidR="00753ED8" w:rsidRPr="00716E34">
        <w:rPr>
          <w:rFonts w:cs="Arial"/>
        </w:rPr>
        <w:t>Das Arbeitsverhältnis wird im</w:t>
      </w:r>
      <w:r w:rsidR="005F5725" w:rsidRPr="00716E34">
        <w:rPr>
          <w:rFonts w:cs="Arial"/>
        </w:rPr>
        <w:t xml:space="preserve"> </w:t>
      </w:r>
      <w:r w:rsidR="00753ED8" w:rsidRPr="00716E34">
        <w:rPr>
          <w:rFonts w:cs="Arial"/>
        </w:rPr>
        <w:t>gegenseitige</w:t>
      </w:r>
      <w:r w:rsidR="005F5725" w:rsidRPr="00716E34">
        <w:rPr>
          <w:rFonts w:cs="Arial"/>
        </w:rPr>
        <w:t>n</w:t>
      </w:r>
      <w:r w:rsidR="00753ED8" w:rsidRPr="00716E34">
        <w:rPr>
          <w:rFonts w:cs="Arial"/>
        </w:rPr>
        <w:t xml:space="preserve"> Einvernehmen per</w:t>
      </w:r>
      <w:r w:rsidR="00EE1064" w:rsidRPr="00716E34">
        <w:rPr>
          <w:rFonts w:cs="Arial"/>
        </w:rPr>
        <w:t xml:space="preserve">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EE1064" w:rsidRPr="00716E34">
        <w:rPr>
          <w:rFonts w:cs="Arial"/>
        </w:rPr>
        <w:t xml:space="preserve"> </w:t>
      </w:r>
      <w:r w:rsidR="005F5725" w:rsidRPr="00716E34">
        <w:rPr>
          <w:rFonts w:cs="Arial"/>
        </w:rPr>
        <w:t>beendet</w:t>
      </w:r>
      <w:r w:rsidR="00753ED8" w:rsidRPr="00716E34">
        <w:rPr>
          <w:rFonts w:cs="Arial"/>
        </w:rPr>
        <w:t>. Die ordentliche Kündigungsfrist von</w:t>
      </w:r>
      <w:r w:rsidR="00EE1064" w:rsidRPr="00716E34">
        <w:rPr>
          <w:rFonts w:cs="Arial"/>
        </w:rPr>
        <w:t xml:space="preserve"> Herrn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 xml:space="preserve">Frau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753ED8" w:rsidRPr="00716E34">
        <w:rPr>
          <w:rFonts w:cs="Arial"/>
        </w:rPr>
        <w:t xml:space="preserve"> würde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[Anzahl]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EE1064" w:rsidRPr="00716E34">
        <w:rPr>
          <w:rFonts w:cs="Arial"/>
        </w:rPr>
        <w:t xml:space="preserve"> </w:t>
      </w:r>
      <w:r w:rsidR="00753ED8" w:rsidRPr="00716E34">
        <w:rPr>
          <w:rFonts w:cs="Arial"/>
        </w:rPr>
        <w:t>Monate betragen. Im Rahmen dieser Vereinbarung gewährt</w:t>
      </w:r>
      <w:r w:rsidR="00EE1064" w:rsidRPr="00716E34">
        <w:rPr>
          <w:rFonts w:cs="Arial"/>
        </w:rPr>
        <w:t xml:space="preserve">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753ED8" w:rsidRPr="00716E34">
        <w:rPr>
          <w:rFonts w:cs="Arial"/>
        </w:rPr>
        <w:t xml:space="preserve"> eine Verlängerung der Kündigungsfrist um</w:t>
      </w:r>
      <w:r w:rsidR="00EE1064" w:rsidRPr="00716E34">
        <w:rPr>
          <w:rFonts w:cs="Arial"/>
        </w:rPr>
        <w:t xml:space="preserve">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[Anzahl]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EE1064" w:rsidRPr="00716E34">
        <w:rPr>
          <w:rFonts w:cs="Arial"/>
        </w:rPr>
        <w:t xml:space="preserve"> Monate</w:t>
      </w:r>
      <w:r w:rsidR="00753ED8" w:rsidRPr="00716E34">
        <w:rPr>
          <w:rFonts w:cs="Arial"/>
        </w:rPr>
        <w:t xml:space="preserve">, </w:t>
      </w:r>
      <w:r w:rsidR="00EE1064" w:rsidRPr="00716E34">
        <w:rPr>
          <w:rFonts w:cs="Arial"/>
        </w:rPr>
        <w:t>das heisst</w:t>
      </w:r>
      <w:r w:rsidR="00753ED8" w:rsidRPr="00716E34">
        <w:rPr>
          <w:rFonts w:cs="Arial"/>
        </w:rPr>
        <w:t xml:space="preserve"> bis</w:t>
      </w:r>
      <w:r w:rsidR="00651423" w:rsidRPr="00716E34">
        <w:rPr>
          <w:rFonts w:cs="Arial"/>
        </w:rPr>
        <w:t xml:space="preserve"> zum</w:t>
      </w:r>
      <w:r w:rsidR="00753ED8" w:rsidRPr="00716E34">
        <w:rPr>
          <w:rFonts w:cs="Arial"/>
        </w:rPr>
        <w:t xml:space="preserve">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753ED8" w:rsidRPr="00716E34">
        <w:rPr>
          <w:rFonts w:cs="Arial"/>
        </w:rPr>
        <w:t>.</w:t>
      </w:r>
    </w:p>
    <w:p w14:paraId="69E881C3" w14:textId="17C70BA1" w:rsidR="007F2067" w:rsidRPr="00716E34" w:rsidRDefault="007F2067" w:rsidP="009B6251">
      <w:pPr>
        <w:spacing w:after="120" w:line="340" w:lineRule="exact"/>
        <w:rPr>
          <w:rFonts w:cs="Arial"/>
        </w:rPr>
      </w:pPr>
    </w:p>
    <w:p w14:paraId="7573F1B4" w14:textId="12319F72" w:rsidR="003B5E0E" w:rsidRPr="00716E34" w:rsidRDefault="009165D0" w:rsidP="009B6251">
      <w:pPr>
        <w:spacing w:after="120" w:line="340" w:lineRule="exact"/>
        <w:ind w:left="567" w:hanging="567"/>
        <w:rPr>
          <w:rFonts w:cs="Arial"/>
        </w:rPr>
      </w:pPr>
      <w:r w:rsidRPr="00716E34">
        <w:rPr>
          <w:rFonts w:cs="Arial"/>
        </w:rPr>
        <w:t>2.</w:t>
      </w:r>
      <w:r w:rsidRPr="00716E34">
        <w:rPr>
          <w:rFonts w:cs="Arial"/>
        </w:rPr>
        <w:tab/>
      </w:r>
      <w:r w:rsidR="00EE1064" w:rsidRPr="00716E34">
        <w:rPr>
          <w:rFonts w:cs="Arial"/>
        </w:rPr>
        <w:t>Herr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 xml:space="preserve">Frau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3B5E0E" w:rsidRPr="00716E34">
        <w:rPr>
          <w:rFonts w:cs="Arial"/>
        </w:rPr>
        <w:t xml:space="preserve"> bezieht bis zum</w:t>
      </w:r>
      <w:r w:rsidR="00EE1064" w:rsidRPr="00716E34">
        <w:rPr>
          <w:rFonts w:cs="Arial"/>
        </w:rPr>
        <w:t xml:space="preserve">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3B5E0E" w:rsidRPr="00716E34">
        <w:rPr>
          <w:rFonts w:cs="Arial"/>
        </w:rPr>
        <w:t xml:space="preserve"> sein</w:t>
      </w:r>
      <w:r w:rsidR="00C20CC9">
        <w:rPr>
          <w:rFonts w:cs="Arial"/>
        </w:rPr>
        <w:t xml:space="preserve"> </w:t>
      </w:r>
      <w:r w:rsidR="003B5E0E" w:rsidRPr="00716E34">
        <w:rPr>
          <w:rFonts w:cs="Arial"/>
        </w:rPr>
        <w:t>/</w:t>
      </w:r>
      <w:r w:rsidR="00C20CC9">
        <w:rPr>
          <w:rFonts w:cs="Arial"/>
        </w:rPr>
        <w:t xml:space="preserve"> </w:t>
      </w:r>
      <w:r w:rsidR="003B5E0E" w:rsidRPr="00716E34">
        <w:rPr>
          <w:rFonts w:cs="Arial"/>
        </w:rPr>
        <w:t>ihr Ferienguthaben und allfällige Überstunden. Er</w:t>
      </w:r>
      <w:r w:rsidR="00C20CC9">
        <w:rPr>
          <w:rFonts w:cs="Arial"/>
        </w:rPr>
        <w:t xml:space="preserve"> </w:t>
      </w:r>
      <w:r w:rsidR="003B5E0E" w:rsidRPr="00716E34">
        <w:rPr>
          <w:rFonts w:cs="Arial"/>
        </w:rPr>
        <w:t>/</w:t>
      </w:r>
      <w:r w:rsidR="00C20CC9">
        <w:rPr>
          <w:rFonts w:cs="Arial"/>
        </w:rPr>
        <w:t xml:space="preserve"> </w:t>
      </w:r>
      <w:r w:rsidR="003B5E0E" w:rsidRPr="00716E34">
        <w:rPr>
          <w:rFonts w:cs="Arial"/>
        </w:rPr>
        <w:t>Sie legt</w:t>
      </w:r>
      <w:r w:rsidR="00EE1064" w:rsidRPr="00716E34">
        <w:rPr>
          <w:rFonts w:cs="Arial"/>
        </w:rPr>
        <w:t xml:space="preserve"> dem</w:t>
      </w:r>
      <w:r w:rsidR="00C20CC9">
        <w:rPr>
          <w:rFonts w:cs="Arial"/>
        </w:rPr>
        <w:t xml:space="preserve"> </w:t>
      </w:r>
      <w:r w:rsidR="00EE1064" w:rsidRPr="00716E34">
        <w:rPr>
          <w:rFonts w:cs="Arial"/>
        </w:rPr>
        <w:t>/</w:t>
      </w:r>
      <w:r w:rsidR="00C20CC9">
        <w:rPr>
          <w:rFonts w:cs="Arial"/>
        </w:rPr>
        <w:t xml:space="preserve"> </w:t>
      </w:r>
      <w:r w:rsidR="00EE1064" w:rsidRPr="00716E34">
        <w:rPr>
          <w:rFonts w:cs="Arial"/>
        </w:rPr>
        <w:t>der</w:t>
      </w:r>
      <w:r w:rsidR="003B5E0E" w:rsidRPr="00716E34">
        <w:rPr>
          <w:rFonts w:cs="Arial"/>
        </w:rPr>
        <w:t xml:space="preserve"> Vorgesetzten einen Zeitplan für die Bezüge vor. Können sich die Parteien nicht über den Bezug einigen oder wird kein Vorschlag vorgelegt, ist </w:t>
      </w:r>
      <w:r w:rsidR="00EE1064" w:rsidRPr="00716E34">
        <w:rPr>
          <w:rFonts w:cs="Arial"/>
        </w:rPr>
        <w:t>der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>die Vorgesetzte</w:t>
      </w:r>
      <w:r w:rsidR="003B5E0E" w:rsidRPr="00716E34">
        <w:rPr>
          <w:rFonts w:cs="Arial"/>
        </w:rPr>
        <w:t xml:space="preserve"> befugt, Ferien </w:t>
      </w:r>
      <w:r w:rsidR="00AE646E" w:rsidRPr="00716E34">
        <w:rPr>
          <w:rFonts w:cs="Arial"/>
        </w:rPr>
        <w:t>und/</w:t>
      </w:r>
      <w:r w:rsidR="003B5E0E" w:rsidRPr="00716E34">
        <w:rPr>
          <w:rFonts w:cs="Arial"/>
        </w:rPr>
        <w:t xml:space="preserve">oder Überstundenkompensationen anzuordnen. </w:t>
      </w:r>
    </w:p>
    <w:p w14:paraId="788A20FA" w14:textId="77777777" w:rsidR="003B5E0E" w:rsidRPr="00716E34" w:rsidRDefault="003B5E0E" w:rsidP="009B6251">
      <w:pPr>
        <w:spacing w:after="120" w:line="340" w:lineRule="exact"/>
        <w:rPr>
          <w:rFonts w:cs="Arial"/>
        </w:rPr>
      </w:pPr>
    </w:p>
    <w:p w14:paraId="7FC4291F" w14:textId="64DEBDD3" w:rsidR="00AE646E" w:rsidRPr="00716E34" w:rsidRDefault="00AE646E" w:rsidP="009B6251">
      <w:pPr>
        <w:pStyle w:val="Listenabsatz"/>
        <w:spacing w:after="120" w:line="340" w:lineRule="exact"/>
        <w:ind w:left="567" w:hanging="567"/>
        <w:rPr>
          <w:rFonts w:cs="Arial"/>
        </w:rPr>
      </w:pPr>
      <w:r w:rsidRPr="00716E34">
        <w:rPr>
          <w:rFonts w:cs="Arial"/>
        </w:rPr>
        <w:t>3.</w:t>
      </w:r>
      <w:r w:rsidRPr="00716E34">
        <w:rPr>
          <w:rFonts w:cs="Arial"/>
        </w:rPr>
        <w:tab/>
        <w:t>Sollte es zu einer krankheits- oder unfallbedingten Arbeitsunfähigkeit von Herrn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 xml:space="preserve">Frau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Pr="00716E34">
        <w:rPr>
          <w:rFonts w:cs="Arial"/>
          <w:bCs/>
          <w:highlight w:val="lightGray"/>
        </w:rPr>
        <w:fldChar w:fldCharType="end"/>
      </w:r>
      <w:r w:rsidRPr="00716E34">
        <w:rPr>
          <w:rFonts w:cs="Arial"/>
        </w:rPr>
        <w:t xml:space="preserve"> kommen, ändert dies nichts am Inhalt der vorliegenden Vereinbarung, insbesondere wird die Anstellungsdauer nicht verlängert.</w:t>
      </w:r>
    </w:p>
    <w:p w14:paraId="4334A059" w14:textId="317940CB" w:rsidR="00AE646E" w:rsidRPr="00716E34" w:rsidRDefault="00AE646E" w:rsidP="009B6251">
      <w:pPr>
        <w:spacing w:after="120" w:line="340" w:lineRule="exact"/>
        <w:ind w:left="567" w:hanging="501"/>
        <w:rPr>
          <w:rFonts w:cs="Arial"/>
        </w:rPr>
      </w:pPr>
      <w:r w:rsidRPr="00716E34">
        <w:rPr>
          <w:rFonts w:cs="Arial"/>
        </w:rPr>
        <w:lastRenderedPageBreak/>
        <w:t>4.</w:t>
      </w:r>
      <w:r w:rsidRPr="00716E34">
        <w:rPr>
          <w:rFonts w:cs="Arial"/>
        </w:rPr>
        <w:tab/>
        <w:t>Sollte Herr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 xml:space="preserve">Frau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Pr="00716E34">
        <w:rPr>
          <w:rFonts w:cs="Arial"/>
          <w:bCs/>
          <w:highlight w:val="lightGray"/>
        </w:rPr>
        <w:fldChar w:fldCharType="end"/>
      </w:r>
      <w:r w:rsidRPr="00716E34">
        <w:rPr>
          <w:rFonts w:cs="Arial"/>
        </w:rPr>
        <w:t xml:space="preserve"> vor dem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Pr="00716E34">
        <w:rPr>
          <w:rFonts w:cs="Arial"/>
          <w:bCs/>
          <w:highlight w:val="lightGray"/>
        </w:rPr>
        <w:fldChar w:fldCharType="end"/>
      </w:r>
      <w:r w:rsidRPr="00716E34">
        <w:rPr>
          <w:rFonts w:cs="Arial"/>
        </w:rPr>
        <w:t xml:space="preserve"> eine neue Stelle antreten oder aus anderen Gründen die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Pr="00716E34">
        <w:rPr>
          <w:rFonts w:cs="Arial"/>
          <w:bCs/>
          <w:highlight w:val="lightGray"/>
        </w:rPr>
        <w:fldChar w:fldCharType="end"/>
      </w:r>
      <w:r w:rsidRPr="00716E34">
        <w:rPr>
          <w:rFonts w:cs="Arial"/>
        </w:rPr>
        <w:t xml:space="preserve"> vorzeitig verlassen wollen, ist </w:t>
      </w:r>
      <w:r w:rsidRPr="00716E34">
        <w:rPr>
          <w:rFonts w:cs="Arial"/>
          <w:bCs/>
          <w:highlight w:val="lightGray"/>
        </w:rPr>
        <w:fldChar w:fldCharType="begin"/>
      </w:r>
      <w:r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Pr="00716E34">
        <w:rPr>
          <w:rFonts w:cs="Arial"/>
          <w:bCs/>
          <w:highlight w:val="lightGray"/>
        </w:rPr>
        <w:fldChar w:fldCharType="end"/>
      </w:r>
      <w:r w:rsidRPr="00716E34">
        <w:rPr>
          <w:rFonts w:cs="Arial"/>
        </w:rPr>
        <w:t xml:space="preserve"> bereit, ihn</w:t>
      </w:r>
      <w:r w:rsidR="00C20CC9">
        <w:rPr>
          <w:rFonts w:cs="Arial"/>
        </w:rPr>
        <w:t xml:space="preserve"> </w:t>
      </w:r>
      <w:r w:rsidRPr="00716E34">
        <w:rPr>
          <w:rFonts w:cs="Arial"/>
        </w:rPr>
        <w:t>/sie früher aus dem Arbeitsverhältnis zu entlassen. Diesen Wunsch muss er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Pr="00716E34">
        <w:rPr>
          <w:rFonts w:cs="Arial"/>
        </w:rPr>
        <w:t>sie mindestens zehn Arbeitstage vor dem neu gewünschten Austrittstermin dem</w:t>
      </w:r>
      <w:r w:rsidR="00C20CC9">
        <w:rPr>
          <w:rFonts w:cs="Arial"/>
        </w:rPr>
        <w:t xml:space="preserve"> </w:t>
      </w:r>
      <w:r w:rsidRPr="00716E34">
        <w:rPr>
          <w:rFonts w:cs="Arial"/>
        </w:rPr>
        <w:t>/</w:t>
      </w:r>
      <w:r w:rsidR="00C20CC9">
        <w:rPr>
          <w:rFonts w:cs="Arial"/>
        </w:rPr>
        <w:t xml:space="preserve"> </w:t>
      </w:r>
      <w:r w:rsidRPr="00716E34">
        <w:rPr>
          <w:rFonts w:cs="Arial"/>
        </w:rPr>
        <w:t xml:space="preserve">der Vorgesetzten melden. In diesem Fall entfällt die weitere Lohnzahlungspflicht. </w:t>
      </w:r>
      <w:r w:rsidR="00122869" w:rsidRPr="00716E34">
        <w:rPr>
          <w:rFonts w:cs="Arial"/>
        </w:rPr>
        <w:t xml:space="preserve">Ist der Lohn an der neuen Stelle tiefer als der bisherige, </w:t>
      </w:r>
      <w:r w:rsidR="00D67225" w:rsidRPr="00716E34">
        <w:rPr>
          <w:rFonts w:cs="Arial"/>
        </w:rPr>
        <w:t>schuldet</w:t>
      </w:r>
      <w:r w:rsidR="00122869" w:rsidRPr="00716E34">
        <w:rPr>
          <w:rFonts w:cs="Arial"/>
        </w:rPr>
        <w:t xml:space="preserve"> </w:t>
      </w:r>
      <w:r w:rsidR="00122869" w:rsidRPr="00716E34">
        <w:rPr>
          <w:rFonts w:cs="Arial"/>
          <w:bCs/>
          <w:highlight w:val="lightGray"/>
        </w:rPr>
        <w:fldChar w:fldCharType="begin"/>
      </w:r>
      <w:r w:rsidR="00122869"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122869" w:rsidRPr="00716E34">
        <w:rPr>
          <w:rFonts w:cs="Arial"/>
          <w:bCs/>
          <w:highlight w:val="lightGray"/>
        </w:rPr>
        <w:fldChar w:fldCharType="end"/>
      </w:r>
      <w:r w:rsidR="00122869" w:rsidRPr="00716E34">
        <w:rPr>
          <w:rFonts w:cs="Arial"/>
        </w:rPr>
        <w:t xml:space="preserve"> </w:t>
      </w:r>
      <w:r w:rsidR="00D67225" w:rsidRPr="00716E34">
        <w:rPr>
          <w:rFonts w:cs="Arial"/>
        </w:rPr>
        <w:t xml:space="preserve">bis zum </w:t>
      </w:r>
      <w:r w:rsidR="00D67225" w:rsidRPr="00716E34">
        <w:rPr>
          <w:rFonts w:cs="Arial"/>
          <w:bCs/>
          <w:highlight w:val="lightGray"/>
        </w:rPr>
        <w:fldChar w:fldCharType="begin"/>
      </w:r>
      <w:r w:rsidR="00D67225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D67225" w:rsidRPr="00716E34">
        <w:rPr>
          <w:rFonts w:cs="Arial"/>
          <w:bCs/>
          <w:highlight w:val="lightGray"/>
        </w:rPr>
        <w:fldChar w:fldCharType="end"/>
      </w:r>
      <w:r w:rsidR="00122869" w:rsidRPr="00716E34">
        <w:rPr>
          <w:rFonts w:cs="Arial"/>
        </w:rPr>
        <w:t xml:space="preserve"> die Differenz. </w:t>
      </w:r>
      <w:r w:rsidRPr="00716E34">
        <w:rPr>
          <w:rFonts w:cs="Arial"/>
        </w:rPr>
        <w:t xml:space="preserve">Allfällige Ferien- und Überstundensaldi gelten als kompensiert, allfällige Minusstunden werden nicht gegengerechnet.  </w:t>
      </w:r>
    </w:p>
    <w:p w14:paraId="27DC554A" w14:textId="77777777" w:rsidR="00BB4C07" w:rsidRPr="00716E34" w:rsidRDefault="00BB4C07" w:rsidP="009B6251">
      <w:pPr>
        <w:pStyle w:val="Listenabsatz"/>
        <w:spacing w:after="120" w:line="340" w:lineRule="exact"/>
        <w:rPr>
          <w:rFonts w:cs="Arial"/>
          <w:highlight w:val="yellow"/>
        </w:rPr>
      </w:pPr>
    </w:p>
    <w:p w14:paraId="7B292514" w14:textId="0DF02D0B" w:rsidR="00BB4C07" w:rsidRPr="00716E34" w:rsidRDefault="00A76A1D" w:rsidP="009B6251">
      <w:pPr>
        <w:spacing w:after="120" w:line="340" w:lineRule="exact"/>
        <w:ind w:left="567" w:hanging="501"/>
        <w:rPr>
          <w:rFonts w:cs="Arial"/>
        </w:rPr>
      </w:pPr>
      <w:r w:rsidRPr="00716E34">
        <w:rPr>
          <w:rFonts w:cs="Arial"/>
        </w:rPr>
        <w:t>5.</w:t>
      </w:r>
      <w:r w:rsidRPr="00716E34">
        <w:rPr>
          <w:rFonts w:cs="Arial"/>
        </w:rPr>
        <w:tab/>
      </w:r>
      <w:r w:rsidR="00EE1064" w:rsidRPr="00716E34">
        <w:rPr>
          <w:rFonts w:cs="Arial"/>
        </w:rPr>
        <w:t>Herr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EE1064" w:rsidRPr="00716E34">
        <w:rPr>
          <w:rFonts w:cs="Arial"/>
        </w:rPr>
        <w:t xml:space="preserve">Frau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EE1064" w:rsidRPr="00716E34">
        <w:rPr>
          <w:rFonts w:cs="Arial"/>
          <w:bCs/>
        </w:rPr>
        <w:t xml:space="preserve"> </w:t>
      </w:r>
      <w:r w:rsidR="00753ED8" w:rsidRPr="00716E34">
        <w:rPr>
          <w:rFonts w:cs="Arial"/>
        </w:rPr>
        <w:t>gibt</w:t>
      </w:r>
      <w:r w:rsidR="00226D59" w:rsidRPr="00716E34">
        <w:rPr>
          <w:rFonts w:cs="Arial"/>
        </w:rPr>
        <w:t xml:space="preserve"> die</w:t>
      </w:r>
      <w:r w:rsidR="004221C6" w:rsidRPr="00716E34">
        <w:rPr>
          <w:rFonts w:cs="Arial"/>
        </w:rPr>
        <w:t xml:space="preserve"> rückgabepflichtigen</w:t>
      </w:r>
      <w:r w:rsidR="00226D59" w:rsidRPr="00716E34">
        <w:rPr>
          <w:rFonts w:cs="Arial"/>
        </w:rPr>
        <w:t xml:space="preserve"> firmeneigenen Gegenstände</w:t>
      </w:r>
      <w:r w:rsidR="00423B5A" w:rsidRPr="00716E34">
        <w:rPr>
          <w:rFonts w:cs="Arial"/>
        </w:rPr>
        <w:t xml:space="preserve"> (wie Schlüssel, Personalausweis, Kleider etc.)</w:t>
      </w:r>
      <w:r w:rsidR="00226D59" w:rsidRPr="00716E34">
        <w:rPr>
          <w:rFonts w:cs="Arial"/>
        </w:rPr>
        <w:t xml:space="preserve"> bis </w:t>
      </w:r>
      <w:r w:rsidR="00EE1064" w:rsidRPr="00716E34">
        <w:rPr>
          <w:rFonts w:cs="Arial"/>
        </w:rPr>
        <w:t xml:space="preserve">zum </w:t>
      </w:r>
      <w:r w:rsidR="00EE1064" w:rsidRPr="00716E34">
        <w:rPr>
          <w:rFonts w:cs="Arial"/>
          <w:bCs/>
          <w:highlight w:val="lightGray"/>
        </w:rPr>
        <w:fldChar w:fldCharType="begin"/>
      </w:r>
      <w:r w:rsidR="00EE1064" w:rsidRPr="00716E34">
        <w:rPr>
          <w:rFonts w:cs="Arial"/>
          <w:bCs/>
          <w:highlight w:val="lightGray"/>
        </w:rPr>
        <w:instrText xml:space="preserve"> MACROBUTTON  AblehnenAlleÄnderungenAngezeigt [Datum]</w:instrText>
      </w:r>
      <w:r w:rsidR="00EE1064" w:rsidRPr="00716E34">
        <w:rPr>
          <w:rFonts w:cs="Arial"/>
          <w:bCs/>
          <w:highlight w:val="lightGray"/>
        </w:rPr>
        <w:fldChar w:fldCharType="end"/>
      </w:r>
      <w:r w:rsidR="00226D59" w:rsidRPr="00716E34">
        <w:rPr>
          <w:rFonts w:cs="Arial"/>
        </w:rPr>
        <w:t xml:space="preserve"> zurück. Der Arbeitsplatz ist per </w:t>
      </w:r>
      <w:r w:rsidR="001C04DA" w:rsidRPr="00716E34">
        <w:rPr>
          <w:rFonts w:cs="Arial"/>
        </w:rPr>
        <w:t>diesem</w:t>
      </w:r>
      <w:r w:rsidR="00226D59" w:rsidRPr="00716E34">
        <w:rPr>
          <w:rFonts w:cs="Arial"/>
        </w:rPr>
        <w:t xml:space="preserve"> Datum </w:t>
      </w:r>
      <w:r w:rsidR="001C04DA" w:rsidRPr="00716E34">
        <w:rPr>
          <w:rFonts w:cs="Arial"/>
        </w:rPr>
        <w:t xml:space="preserve">ebenfalls </w:t>
      </w:r>
      <w:r w:rsidR="00226D59" w:rsidRPr="00716E34">
        <w:rPr>
          <w:rFonts w:cs="Arial"/>
        </w:rPr>
        <w:t>zu räumen. Allfällige nicht zurückgegebenen Gegenstände stell</w:t>
      </w:r>
      <w:r w:rsidR="00AE646E" w:rsidRPr="00716E34">
        <w:rPr>
          <w:rFonts w:cs="Arial"/>
        </w:rPr>
        <w:t>t</w:t>
      </w:r>
      <w:r w:rsidR="001C04DA" w:rsidRPr="00716E34">
        <w:rPr>
          <w:rFonts w:cs="Arial"/>
        </w:rPr>
        <w:t xml:space="preserve"> </w:t>
      </w:r>
      <w:r w:rsidR="001C04DA" w:rsidRPr="00716E34">
        <w:rPr>
          <w:rFonts w:cs="Arial"/>
          <w:bCs/>
          <w:highlight w:val="lightGray"/>
        </w:rPr>
        <w:fldChar w:fldCharType="begin"/>
      </w:r>
      <w:r w:rsidR="001C04DA"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1C04DA" w:rsidRPr="00716E34">
        <w:rPr>
          <w:rFonts w:cs="Arial"/>
          <w:bCs/>
          <w:highlight w:val="lightGray"/>
        </w:rPr>
        <w:fldChar w:fldCharType="end"/>
      </w:r>
      <w:r w:rsidR="001C04DA" w:rsidRPr="00716E34">
        <w:rPr>
          <w:rFonts w:cs="Arial"/>
          <w:bCs/>
        </w:rPr>
        <w:t xml:space="preserve"> </w:t>
      </w:r>
      <w:r w:rsidR="00226D59" w:rsidRPr="00716E34">
        <w:rPr>
          <w:rFonts w:cs="Arial"/>
        </w:rPr>
        <w:t xml:space="preserve">in Rechnung, wobei die Kosten dafür mit fälligen Lohnzahlungen verrechnet werden können. </w:t>
      </w:r>
    </w:p>
    <w:p w14:paraId="74805F28" w14:textId="77777777" w:rsidR="00BB4C07" w:rsidRPr="00716E34" w:rsidRDefault="00BB4C07" w:rsidP="009B6251">
      <w:pPr>
        <w:pStyle w:val="Listenabsatz"/>
        <w:spacing w:after="120" w:line="340" w:lineRule="exact"/>
        <w:rPr>
          <w:rFonts w:cs="Arial"/>
          <w:highlight w:val="yellow"/>
        </w:rPr>
      </w:pPr>
    </w:p>
    <w:p w14:paraId="5C2BDB93" w14:textId="293657A7" w:rsidR="00AE646E" w:rsidRPr="00716E34" w:rsidRDefault="00A76A1D" w:rsidP="009B6251">
      <w:pPr>
        <w:spacing w:after="120" w:line="340" w:lineRule="exact"/>
        <w:ind w:left="567" w:hanging="501"/>
        <w:rPr>
          <w:rFonts w:cs="Arial"/>
          <w:color w:val="0070C0"/>
        </w:rPr>
      </w:pPr>
      <w:r w:rsidRPr="00716E34">
        <w:rPr>
          <w:rFonts w:cs="Arial"/>
        </w:rPr>
        <w:t>6.</w:t>
      </w:r>
      <w:r w:rsidRPr="00716E34">
        <w:rPr>
          <w:rFonts w:cs="Arial"/>
        </w:rPr>
        <w:tab/>
      </w:r>
      <w:r w:rsidR="00AE646E" w:rsidRPr="00716E34">
        <w:rPr>
          <w:rFonts w:cs="Arial"/>
        </w:rPr>
        <w:t>Herr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 xml:space="preserve">Frau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  <w:bCs/>
        </w:rPr>
        <w:t xml:space="preserve"> </w:t>
      </w:r>
      <w:r w:rsidR="00AE646E" w:rsidRPr="00716E34">
        <w:rPr>
          <w:rFonts w:cs="Arial"/>
        </w:rPr>
        <w:t xml:space="preserve">hat innerhalb von 14 Tagen Anspruch auf ein Zwischenzeugnis. Das Schlusszeugnis wird bis zum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  <w:bCs/>
        </w:rPr>
        <w:t xml:space="preserve"> </w:t>
      </w:r>
      <w:r w:rsidR="00AE646E" w:rsidRPr="00716E34">
        <w:rPr>
          <w:rFonts w:cs="Arial"/>
        </w:rPr>
        <w:t xml:space="preserve">mit gleichem Inhalt verfasst und mit folgendem Schlusssatz aufgesetzt: </w:t>
      </w:r>
      <w:r w:rsidR="00AE646E" w:rsidRPr="00716E34">
        <w:rPr>
          <w:rFonts w:cs="Arial"/>
        </w:rPr>
        <w:br/>
        <w:t>«Herr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 xml:space="preserve">Frau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</w:rPr>
        <w:t xml:space="preserve"> verlässt die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  <w:bCs/>
        </w:rPr>
        <w:t xml:space="preserve"> </w:t>
      </w:r>
      <w:r w:rsidR="00AE646E" w:rsidRPr="00716E34">
        <w:rPr>
          <w:rFonts w:cs="Arial"/>
        </w:rPr>
        <w:t xml:space="preserve">im gegenseitigen Einvernehmen per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</w:rPr>
        <w:t>. Wir danken ihm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ihr für die Mitarbeit und wünschen ihm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ihr alles Gute und viel Erfolg.»</w:t>
      </w:r>
      <w:r w:rsidR="00AE646E" w:rsidRPr="00716E34">
        <w:rPr>
          <w:rFonts w:cs="Arial"/>
        </w:rPr>
        <w:br/>
        <w:t>oder</w:t>
      </w:r>
      <w:r w:rsidR="00AE646E" w:rsidRPr="00716E34">
        <w:rPr>
          <w:rFonts w:cs="Arial"/>
        </w:rPr>
        <w:br/>
        <w:t>«Herr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 xml:space="preserve">Frau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</w:rPr>
        <w:t xml:space="preserve"> verlässt die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  <w:bCs/>
        </w:rPr>
        <w:t xml:space="preserve"> </w:t>
      </w:r>
      <w:r w:rsidR="00AE646E" w:rsidRPr="00716E34">
        <w:rPr>
          <w:rFonts w:cs="Arial"/>
        </w:rPr>
        <w:t xml:space="preserve">auf eigenen Wunsch per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[Austrittsdatum]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</w:rPr>
        <w:t>. Wir danken ihm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ihr für die Mitarbeit und wünschen ihm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ihr alles Gute und viel Erfolg.»</w:t>
      </w:r>
      <w:r w:rsidR="00AE646E" w:rsidRPr="00716E34">
        <w:rPr>
          <w:rFonts w:cs="Arial"/>
        </w:rPr>
        <w:br/>
      </w:r>
      <w:r w:rsidR="00AE646E" w:rsidRPr="00716E34">
        <w:rPr>
          <w:rStyle w:val="Hervorhebung"/>
          <w:szCs w:val="24"/>
        </w:rPr>
        <w:t>[Bei einem vorzeitigen Austritt gemäss Ziffer 1 wird die Formulierung mit dem früheren Austrittstermin verwendet.]</w:t>
      </w:r>
    </w:p>
    <w:p w14:paraId="6D3866AB" w14:textId="19936DC6" w:rsidR="00F535AB" w:rsidRPr="00716E34" w:rsidRDefault="00F535AB" w:rsidP="009B6251">
      <w:pPr>
        <w:spacing w:after="120" w:line="340" w:lineRule="exact"/>
        <w:ind w:left="567" w:hanging="501"/>
        <w:rPr>
          <w:rFonts w:cs="Arial"/>
        </w:rPr>
      </w:pPr>
    </w:p>
    <w:p w14:paraId="6EFE5B8E" w14:textId="769E2336" w:rsidR="00753ED8" w:rsidRPr="00716E34" w:rsidRDefault="00A76A1D" w:rsidP="009B6251">
      <w:pPr>
        <w:spacing w:after="120" w:line="340" w:lineRule="exact"/>
        <w:ind w:left="567" w:hanging="501"/>
        <w:rPr>
          <w:rFonts w:cs="Arial"/>
        </w:rPr>
      </w:pPr>
      <w:r w:rsidRPr="00716E34">
        <w:rPr>
          <w:rFonts w:cs="Arial"/>
        </w:rPr>
        <w:t>7.</w:t>
      </w:r>
      <w:r w:rsidRPr="00716E34">
        <w:rPr>
          <w:rFonts w:cs="Arial"/>
        </w:rPr>
        <w:tab/>
      </w:r>
      <w:r w:rsidR="001C04DA" w:rsidRPr="00716E34">
        <w:rPr>
          <w:rFonts w:cs="Arial"/>
        </w:rPr>
        <w:t>Herr</w:t>
      </w:r>
      <w:r w:rsidR="00716E34">
        <w:rPr>
          <w:rFonts w:cs="Arial"/>
        </w:rPr>
        <w:t xml:space="preserve"> </w:t>
      </w:r>
      <w:r w:rsidR="001C04DA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1C04DA" w:rsidRPr="00716E34">
        <w:rPr>
          <w:rFonts w:cs="Arial"/>
        </w:rPr>
        <w:t xml:space="preserve">Frau </w:t>
      </w:r>
      <w:r w:rsidR="001C04DA" w:rsidRPr="00716E34">
        <w:rPr>
          <w:rFonts w:cs="Arial"/>
          <w:bCs/>
          <w:highlight w:val="lightGray"/>
        </w:rPr>
        <w:fldChar w:fldCharType="begin"/>
      </w:r>
      <w:r w:rsidR="001C04DA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1C04DA" w:rsidRPr="00716E34">
        <w:rPr>
          <w:rFonts w:cs="Arial"/>
          <w:bCs/>
          <w:highlight w:val="lightGray"/>
        </w:rPr>
        <w:fldChar w:fldCharType="end"/>
      </w:r>
      <w:r w:rsidR="00D2693F" w:rsidRPr="00716E34">
        <w:rPr>
          <w:rFonts w:cs="Arial"/>
          <w:bCs/>
        </w:rPr>
        <w:t xml:space="preserve"> </w:t>
      </w:r>
      <w:r w:rsidR="00753ED8" w:rsidRPr="00716E34">
        <w:rPr>
          <w:rFonts w:cs="Arial"/>
        </w:rPr>
        <w:t>untersteht auch nach Beendigung des Arbeitsverhältnisses der absoluten Schweigepflicht gemäss Art. 320 f. des Schweizerischen Strafgesetzbuchs.</w:t>
      </w:r>
      <w:r w:rsidR="00AE646E" w:rsidRPr="00716E34">
        <w:rPr>
          <w:rFonts w:cs="Arial"/>
        </w:rPr>
        <w:t xml:space="preserve"> </w:t>
      </w:r>
      <w:r w:rsidR="00753ED8" w:rsidRPr="00716E34">
        <w:rPr>
          <w:rFonts w:cs="Arial"/>
        </w:rPr>
        <w:t>Die Parteien verpflichten sich zudem, über die vorliegende Vereinbarung absolutes Stillschweigen zu bewahren. Diese Pflicht gilt zeitlich unbeschränkt. Hiervon ausgenommen sind allfällige Meldepflichten</w:t>
      </w:r>
      <w:r w:rsidR="00AE646E" w:rsidRPr="00716E34">
        <w:rPr>
          <w:rFonts w:cs="Arial"/>
        </w:rPr>
        <w:t xml:space="preserve"> und Melde</w:t>
      </w:r>
      <w:r w:rsidR="00753ED8" w:rsidRPr="00716E34">
        <w:rPr>
          <w:rFonts w:cs="Arial"/>
        </w:rPr>
        <w:t>rechte gegenüber Behörden (insbesondere Sozialversicherungen, Steuerbehörden, Pensionskasse sowie Taggeld- und Unfallversicherungen).</w:t>
      </w:r>
    </w:p>
    <w:p w14:paraId="47F23689" w14:textId="77777777" w:rsidR="001844CF" w:rsidRPr="00716E34" w:rsidRDefault="001844CF" w:rsidP="009B6251">
      <w:pPr>
        <w:spacing w:after="120" w:line="340" w:lineRule="exact"/>
        <w:ind w:left="426"/>
        <w:rPr>
          <w:rFonts w:cs="Arial"/>
        </w:rPr>
      </w:pPr>
    </w:p>
    <w:p w14:paraId="1D82F1AC" w14:textId="3F7DBAB0" w:rsidR="00AE646E" w:rsidRPr="00716E34" w:rsidRDefault="00A76A1D" w:rsidP="009B6251">
      <w:pPr>
        <w:spacing w:after="120" w:line="340" w:lineRule="exact"/>
        <w:ind w:left="567" w:hanging="501"/>
        <w:rPr>
          <w:rFonts w:cs="Arial"/>
        </w:rPr>
      </w:pPr>
      <w:r w:rsidRPr="00716E34">
        <w:rPr>
          <w:rFonts w:cs="Arial"/>
        </w:rPr>
        <w:t>8.</w:t>
      </w:r>
      <w:r w:rsidRPr="00716E34">
        <w:rPr>
          <w:rFonts w:cs="Arial"/>
        </w:rPr>
        <w:tab/>
      </w:r>
      <w:r w:rsidR="00AE646E" w:rsidRPr="00716E34">
        <w:rPr>
          <w:rFonts w:cs="Arial"/>
        </w:rPr>
        <w:t xml:space="preserve">31 Tage nach Beendigung des Arbeitsverhältnisses erlischt die Nichtberufsunfallversicherung. Durch eine </w:t>
      </w:r>
      <w:proofErr w:type="spellStart"/>
      <w:r w:rsidR="00AE646E" w:rsidRPr="00716E34">
        <w:rPr>
          <w:rFonts w:cs="Arial"/>
        </w:rPr>
        <w:t>Abredeversicherung</w:t>
      </w:r>
      <w:proofErr w:type="spellEnd"/>
      <w:r w:rsidR="00AE646E" w:rsidRPr="00716E34">
        <w:rPr>
          <w:rFonts w:cs="Arial"/>
        </w:rPr>
        <w:t xml:space="preserve"> kann die Deckung </w:t>
      </w:r>
      <w:r w:rsidR="00DF6CA6" w:rsidRPr="00716E34">
        <w:rPr>
          <w:rFonts w:cs="Arial"/>
        </w:rPr>
        <w:t>für weitere</w:t>
      </w:r>
      <w:r w:rsidR="00AE646E" w:rsidRPr="00716E34">
        <w:rPr>
          <w:rFonts w:cs="Arial"/>
        </w:rPr>
        <w:t xml:space="preserve"> sechs Monate verlängert werden; der Abschluss muss innerhalb der Nachdeckung geschehen. Die Verantwortung für die Versicherungsdeckung nach seinem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ihrem Austritt trägt Herr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>/</w:t>
      </w:r>
      <w:r w:rsidR="00716E34">
        <w:rPr>
          <w:rFonts w:cs="Arial"/>
        </w:rPr>
        <w:t xml:space="preserve"> </w:t>
      </w:r>
      <w:r w:rsidR="00AE646E" w:rsidRPr="00716E34">
        <w:rPr>
          <w:rFonts w:cs="Arial"/>
        </w:rPr>
        <w:t xml:space="preserve">Frau </w:t>
      </w:r>
      <w:r w:rsidR="00AE646E" w:rsidRPr="00716E34">
        <w:rPr>
          <w:rFonts w:cs="Arial"/>
          <w:bCs/>
          <w:highlight w:val="lightGray"/>
        </w:rPr>
        <w:fldChar w:fldCharType="begin"/>
      </w:r>
      <w:r w:rsidR="00AE646E" w:rsidRPr="00716E34">
        <w:rPr>
          <w:rFonts w:cs="Arial"/>
          <w:bCs/>
          <w:highlight w:val="lightGray"/>
        </w:rPr>
        <w:instrText xml:space="preserve"> MACROBUTTON  AblehnenAlleÄnderungenAngezeigt [Name]</w:instrText>
      </w:r>
      <w:r w:rsidR="00AE646E" w:rsidRPr="00716E34">
        <w:rPr>
          <w:rFonts w:cs="Arial"/>
          <w:bCs/>
          <w:highlight w:val="lightGray"/>
        </w:rPr>
        <w:fldChar w:fldCharType="end"/>
      </w:r>
      <w:r w:rsidR="00AE646E" w:rsidRPr="00716E34">
        <w:rPr>
          <w:rFonts w:cs="Arial"/>
        </w:rPr>
        <w:t xml:space="preserve"> selb</w:t>
      </w:r>
      <w:r w:rsidR="00D2693F" w:rsidRPr="00716E34">
        <w:rPr>
          <w:rFonts w:cs="Arial"/>
        </w:rPr>
        <w:t>st</w:t>
      </w:r>
      <w:r w:rsidR="00AE646E" w:rsidRPr="00716E34">
        <w:rPr>
          <w:rFonts w:cs="Arial"/>
        </w:rPr>
        <w:t>.</w:t>
      </w:r>
    </w:p>
    <w:p w14:paraId="2F0B470E" w14:textId="437E0444" w:rsidR="00753ED8" w:rsidRPr="00716E34" w:rsidRDefault="00423B5A" w:rsidP="009B6251">
      <w:pPr>
        <w:spacing w:after="120" w:line="340" w:lineRule="exact"/>
        <w:ind w:left="567" w:hanging="501"/>
        <w:rPr>
          <w:rFonts w:cs="Arial"/>
        </w:rPr>
      </w:pPr>
      <w:r w:rsidRPr="00716E34">
        <w:rPr>
          <w:rFonts w:cs="Arial"/>
        </w:rPr>
        <w:t xml:space="preserve"> </w:t>
      </w:r>
    </w:p>
    <w:p w14:paraId="5EB1B049" w14:textId="5A0ADAC2" w:rsidR="00753ED8" w:rsidRDefault="00A76A1D" w:rsidP="009B6251">
      <w:pPr>
        <w:spacing w:after="120" w:line="340" w:lineRule="exact"/>
        <w:ind w:left="567" w:hanging="501"/>
        <w:rPr>
          <w:rFonts w:cs="Arial"/>
        </w:rPr>
      </w:pPr>
      <w:r w:rsidRPr="00716E34">
        <w:rPr>
          <w:rFonts w:cs="Arial"/>
        </w:rPr>
        <w:lastRenderedPageBreak/>
        <w:t>9.</w:t>
      </w:r>
      <w:r w:rsidRPr="00716E34">
        <w:rPr>
          <w:rFonts w:cs="Arial"/>
        </w:rPr>
        <w:tab/>
      </w:r>
      <w:r w:rsidR="00753ED8" w:rsidRPr="00716E34">
        <w:rPr>
          <w:rFonts w:cs="Arial"/>
        </w:rPr>
        <w:t xml:space="preserve">Diese Vereinbarung wird in zwei Exemplaren ausgefertigt, sie ist </w:t>
      </w:r>
      <w:proofErr w:type="spellStart"/>
      <w:r w:rsidR="00753ED8" w:rsidRPr="00716E34">
        <w:rPr>
          <w:rFonts w:cs="Arial"/>
        </w:rPr>
        <w:t>unpräjudiziell</w:t>
      </w:r>
      <w:proofErr w:type="spellEnd"/>
      <w:r w:rsidR="00753ED8" w:rsidRPr="00716E34">
        <w:rPr>
          <w:rFonts w:cs="Arial"/>
        </w:rPr>
        <w:t xml:space="preserve"> </w:t>
      </w:r>
      <w:r w:rsidR="001C04DA" w:rsidRPr="00716E34">
        <w:rPr>
          <w:rStyle w:val="Hervorhebung"/>
          <w:szCs w:val="24"/>
        </w:rPr>
        <w:t>[</w:t>
      </w:r>
      <w:r w:rsidR="00753ED8" w:rsidRPr="00716E34">
        <w:rPr>
          <w:rStyle w:val="Hervorhebung"/>
          <w:szCs w:val="24"/>
        </w:rPr>
        <w:t>nicht zum Gerichtsgebrauch bestimmt</w:t>
      </w:r>
      <w:r w:rsidR="001C04DA" w:rsidRPr="00716E34">
        <w:rPr>
          <w:rStyle w:val="Hervorhebung"/>
          <w:szCs w:val="24"/>
        </w:rPr>
        <w:t>]</w:t>
      </w:r>
      <w:r w:rsidR="00753ED8" w:rsidRPr="00716E34">
        <w:rPr>
          <w:rFonts w:cs="Arial"/>
        </w:rPr>
        <w:t xml:space="preserve"> und hat rein vergleichsweisen Charakter, sie wird erst mit der Unterzeichnung </w:t>
      </w:r>
      <w:r w:rsidR="001C04DA" w:rsidRPr="00716E34">
        <w:rPr>
          <w:rFonts w:cs="Arial"/>
        </w:rPr>
        <w:t>durch beide</w:t>
      </w:r>
      <w:r w:rsidR="00753ED8" w:rsidRPr="00716E34">
        <w:rPr>
          <w:rFonts w:cs="Arial"/>
        </w:rPr>
        <w:t xml:space="preserve"> Vertragsparteien rechtsgültig.</w:t>
      </w:r>
    </w:p>
    <w:p w14:paraId="6D773D55" w14:textId="77777777" w:rsidR="00845900" w:rsidRPr="00716E34" w:rsidRDefault="00845900" w:rsidP="009B6251">
      <w:pPr>
        <w:spacing w:after="120" w:line="340" w:lineRule="exact"/>
        <w:ind w:left="567" w:hanging="501"/>
        <w:rPr>
          <w:rFonts w:cs="Arial"/>
        </w:rPr>
      </w:pPr>
    </w:p>
    <w:p w14:paraId="61C4D64E" w14:textId="67960C13" w:rsidR="00753ED8" w:rsidRPr="00716E34" w:rsidRDefault="00A76A1D" w:rsidP="009B6251">
      <w:pPr>
        <w:spacing w:after="120" w:line="340" w:lineRule="exact"/>
        <w:ind w:left="567" w:hanging="501"/>
        <w:rPr>
          <w:rFonts w:cs="Arial"/>
        </w:rPr>
      </w:pPr>
      <w:r w:rsidRPr="00716E34">
        <w:rPr>
          <w:rFonts w:cs="Arial"/>
        </w:rPr>
        <w:t>10.</w:t>
      </w:r>
      <w:r w:rsidRPr="00716E34">
        <w:rPr>
          <w:rFonts w:cs="Arial"/>
        </w:rPr>
        <w:tab/>
      </w:r>
      <w:r w:rsidR="00753ED8" w:rsidRPr="00716E34">
        <w:rPr>
          <w:rFonts w:cs="Arial"/>
        </w:rPr>
        <w:t xml:space="preserve">Mit Vollzug der Vereinbarung erklären sich die Parteien als per Saldo aller gegenseitigen sowie aller zukünftigen und nicht vorhersehbaren Ansprüche vollumfänglich und unwiderruflich auseinandergesetzt. </w:t>
      </w:r>
    </w:p>
    <w:p w14:paraId="575E5CDB" w14:textId="77777777" w:rsidR="00753ED8" w:rsidRPr="00716E34" w:rsidRDefault="00753ED8" w:rsidP="009B6251">
      <w:pPr>
        <w:pStyle w:val="Listenabsatz"/>
        <w:spacing w:after="120" w:line="340" w:lineRule="exact"/>
        <w:ind w:hanging="720"/>
        <w:rPr>
          <w:rFonts w:cs="Arial"/>
        </w:rPr>
      </w:pPr>
    </w:p>
    <w:p w14:paraId="352B6F9B" w14:textId="77777777" w:rsidR="00DE25CA" w:rsidRPr="001E138E" w:rsidRDefault="00DE25CA" w:rsidP="009B6251">
      <w:pPr>
        <w:spacing w:after="120" w:line="340" w:lineRule="exact"/>
        <w:rPr>
          <w:rFonts w:cs="Arial"/>
          <w:bCs/>
        </w:rPr>
      </w:pPr>
    </w:p>
    <w:p w14:paraId="5E656B1E" w14:textId="77777777" w:rsidR="00DE25CA" w:rsidRPr="001E138E" w:rsidRDefault="00DE25CA" w:rsidP="009B6251">
      <w:pPr>
        <w:spacing w:after="120" w:line="340" w:lineRule="exact"/>
        <w:rPr>
          <w:rFonts w:cs="Arial"/>
          <w:bCs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[Ort, Datum]</w:instrText>
      </w:r>
      <w:r w:rsidRPr="001E138E">
        <w:rPr>
          <w:rFonts w:cs="Arial"/>
          <w:bCs/>
          <w:highlight w:val="lightGray"/>
        </w:rPr>
        <w:fldChar w:fldCharType="end"/>
      </w:r>
    </w:p>
    <w:p w14:paraId="73CB479F" w14:textId="77777777" w:rsidR="00DE25CA" w:rsidRPr="001E138E" w:rsidRDefault="00DE25CA" w:rsidP="009B6251">
      <w:pPr>
        <w:spacing w:after="120" w:line="340" w:lineRule="exact"/>
        <w:rPr>
          <w:rFonts w:cs="Arial"/>
          <w:bCs/>
        </w:rPr>
      </w:pPr>
    </w:p>
    <w:p w14:paraId="588783EA" w14:textId="77777777" w:rsidR="00DE25CA" w:rsidRPr="001E138E" w:rsidRDefault="00DE25CA" w:rsidP="009B6251">
      <w:pPr>
        <w:spacing w:after="120" w:line="340" w:lineRule="exact"/>
        <w:rPr>
          <w:rFonts w:cs="Arial"/>
          <w:bCs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[Firmenname]</w:instrText>
      </w:r>
      <w:r w:rsidRPr="001E138E">
        <w:rPr>
          <w:rFonts w:cs="Arial"/>
          <w:bCs/>
          <w:highlight w:val="lightGray"/>
        </w:rPr>
        <w:fldChar w:fldCharType="end"/>
      </w:r>
    </w:p>
    <w:p w14:paraId="3FFD836A" w14:textId="78D00D1C" w:rsidR="009B6251" w:rsidRDefault="009B6251" w:rsidP="009B6251">
      <w:pPr>
        <w:tabs>
          <w:tab w:val="left" w:pos="5103"/>
        </w:tabs>
        <w:spacing w:after="120" w:line="340" w:lineRule="exact"/>
        <w:rPr>
          <w:rFonts w:cs="Arial"/>
          <w:bCs/>
          <w:highlight w:val="lightGray"/>
        </w:rPr>
      </w:pPr>
    </w:p>
    <w:p w14:paraId="6093D498" w14:textId="77777777" w:rsidR="00CB4DE7" w:rsidRDefault="00CB4DE7" w:rsidP="009B6251">
      <w:pPr>
        <w:tabs>
          <w:tab w:val="left" w:pos="5103"/>
        </w:tabs>
        <w:spacing w:after="120" w:line="340" w:lineRule="exact"/>
        <w:rPr>
          <w:rFonts w:cs="Arial"/>
          <w:bCs/>
          <w:highlight w:val="lightGray"/>
        </w:rPr>
      </w:pPr>
    </w:p>
    <w:p w14:paraId="54890902" w14:textId="16975976" w:rsidR="00DE25CA" w:rsidRPr="001E138E" w:rsidRDefault="00DE25CA" w:rsidP="00CB4DE7">
      <w:pPr>
        <w:tabs>
          <w:tab w:val="left" w:pos="4678"/>
        </w:tabs>
        <w:spacing w:after="120" w:line="340" w:lineRule="exact"/>
        <w:rPr>
          <w:rFonts w:cs="Arial"/>
          <w:bCs/>
          <w:color w:val="0070C0"/>
        </w:rPr>
      </w:pPr>
      <w:r w:rsidRPr="001E138E">
        <w:rPr>
          <w:rFonts w:cs="Arial"/>
          <w:bCs/>
          <w:highlight w:val="lightGray"/>
        </w:rPr>
        <w:fldChar w:fldCharType="begin"/>
      </w:r>
      <w:r w:rsidRPr="001E138E">
        <w:rPr>
          <w:rFonts w:cs="Arial"/>
          <w:bCs/>
          <w:highlight w:val="lightGray"/>
        </w:rPr>
        <w:instrText xml:space="preserve"> MACROBUTTON  AblehnenAlleÄnderungenAngezeigt [</w:instrText>
      </w:r>
      <w:r w:rsidR="009B6251">
        <w:rPr>
          <w:rFonts w:cs="Arial"/>
          <w:bCs/>
          <w:highlight w:val="lightGray"/>
        </w:rPr>
        <w:instrText>Vor- und Nachn</w:instrText>
      </w:r>
      <w:r w:rsidRPr="001E138E">
        <w:rPr>
          <w:rFonts w:cs="Arial"/>
          <w:bCs/>
          <w:highlight w:val="lightGray"/>
        </w:rPr>
        <w:instrText>ame Vorgesetzte/-r]</w:instrText>
      </w:r>
      <w:r w:rsidRPr="001E138E">
        <w:rPr>
          <w:rFonts w:cs="Arial"/>
          <w:bCs/>
          <w:highlight w:val="lightGray"/>
        </w:rPr>
        <w:fldChar w:fldCharType="end"/>
      </w:r>
      <w:r w:rsidRPr="001E138E">
        <w:rPr>
          <w:rFonts w:cs="Arial"/>
          <w:bCs/>
        </w:rPr>
        <w:tab/>
      </w:r>
      <w:r w:rsidRPr="001E138E">
        <w:rPr>
          <w:rStyle w:val="Hervorhebung"/>
          <w:szCs w:val="24"/>
        </w:rPr>
        <w:t xml:space="preserve">[Evtl. </w:t>
      </w:r>
      <w:r w:rsidR="009B6251">
        <w:rPr>
          <w:rStyle w:val="Hervorhebung"/>
          <w:szCs w:val="24"/>
        </w:rPr>
        <w:t>Vor- und Nachn</w:t>
      </w:r>
      <w:r w:rsidRPr="001E138E">
        <w:rPr>
          <w:rStyle w:val="Hervorhebung"/>
          <w:szCs w:val="24"/>
        </w:rPr>
        <w:t>ame</w:t>
      </w:r>
      <w:r w:rsidR="009B6251">
        <w:rPr>
          <w:rStyle w:val="Hervorhebung"/>
          <w:szCs w:val="24"/>
        </w:rPr>
        <w:t xml:space="preserve">, </w:t>
      </w:r>
      <w:r w:rsidR="00CB4DE7">
        <w:rPr>
          <w:rStyle w:val="Hervorhebung"/>
          <w:szCs w:val="24"/>
        </w:rPr>
        <w:t>Funktion</w:t>
      </w:r>
      <w:r w:rsidR="00CB4DE7">
        <w:rPr>
          <w:rStyle w:val="Hervorhebung"/>
          <w:szCs w:val="24"/>
        </w:rPr>
        <w:br/>
      </w:r>
      <w:r w:rsidR="00CB4DE7" w:rsidRPr="00272A0F">
        <w:rPr>
          <w:rFonts w:cs="Arial"/>
          <w:b/>
          <w:highlight w:val="lightGray"/>
        </w:rPr>
        <w:fldChar w:fldCharType="begin"/>
      </w:r>
      <w:r w:rsidR="00CB4DE7" w:rsidRPr="00272A0F">
        <w:rPr>
          <w:rFonts w:cs="Arial"/>
          <w:highlight w:val="lightGray"/>
        </w:rPr>
        <w:instrText xml:space="preserve"> MACROBUTTON  AblehnenAlleÄnderungenAngezeigt [Funktion]</w:instrText>
      </w:r>
      <w:r w:rsidR="00CB4DE7" w:rsidRPr="00272A0F">
        <w:rPr>
          <w:rFonts w:cs="Arial"/>
          <w:b/>
          <w:highlight w:val="lightGray"/>
        </w:rPr>
        <w:fldChar w:fldCharType="end"/>
      </w:r>
      <w:r w:rsidR="00CB4DE7">
        <w:rPr>
          <w:rFonts w:cs="Arial"/>
          <w:b/>
        </w:rPr>
        <w:tab/>
      </w:r>
      <w:r w:rsidR="00CB4DE7" w:rsidRPr="001E138E">
        <w:rPr>
          <w:rStyle w:val="Hervorhebung"/>
          <w:szCs w:val="24"/>
        </w:rPr>
        <w:t>weitere/</w:t>
      </w:r>
      <w:r w:rsidR="00CB4DE7">
        <w:rPr>
          <w:rStyle w:val="Hervorhebung"/>
          <w:szCs w:val="24"/>
        </w:rPr>
        <w:t>-</w:t>
      </w:r>
      <w:r w:rsidR="00CB4DE7" w:rsidRPr="001E138E">
        <w:rPr>
          <w:rStyle w:val="Hervorhebung"/>
          <w:szCs w:val="24"/>
        </w:rPr>
        <w:t xml:space="preserve">r </w:t>
      </w:r>
      <w:r w:rsidRPr="001E138E">
        <w:rPr>
          <w:rStyle w:val="Hervorhebung"/>
          <w:szCs w:val="24"/>
        </w:rPr>
        <w:t>Gesprächsteilnehmer/-in]</w:t>
      </w:r>
    </w:p>
    <w:p w14:paraId="2396D930" w14:textId="77777777" w:rsidR="00DE25CA" w:rsidRDefault="00DE25CA" w:rsidP="009B6251">
      <w:pPr>
        <w:tabs>
          <w:tab w:val="left" w:pos="5103"/>
        </w:tabs>
        <w:spacing w:after="120" w:line="340" w:lineRule="exact"/>
        <w:rPr>
          <w:rFonts w:cs="Arial"/>
          <w:bCs/>
        </w:rPr>
      </w:pPr>
      <w:bookmarkStart w:id="0" w:name="bkmSig1Title" w:colFirst="0" w:colLast="0"/>
      <w:bookmarkStart w:id="1" w:name="bkmSig2Title" w:colFirst="1" w:colLast="1"/>
    </w:p>
    <w:bookmarkEnd w:id="0"/>
    <w:bookmarkEnd w:id="1"/>
    <w:p w14:paraId="1EAD17BD" w14:textId="77777777" w:rsidR="00DE25CA" w:rsidRPr="001E138E" w:rsidRDefault="00DE25CA" w:rsidP="009B6251">
      <w:pPr>
        <w:spacing w:after="120" w:line="340" w:lineRule="exact"/>
        <w:rPr>
          <w:rFonts w:cs="Arial"/>
          <w:bCs/>
        </w:rPr>
      </w:pPr>
    </w:p>
    <w:p w14:paraId="1B5FEF21" w14:textId="77777777" w:rsidR="00DE25CA" w:rsidRPr="001E138E" w:rsidRDefault="00DE25CA" w:rsidP="009B6251">
      <w:pPr>
        <w:spacing w:after="120" w:line="340" w:lineRule="exact"/>
        <w:rPr>
          <w:rFonts w:cs="Arial"/>
          <w:bCs/>
        </w:rPr>
      </w:pPr>
    </w:p>
    <w:p w14:paraId="6D306F5F" w14:textId="77777777" w:rsidR="00CB4DE7" w:rsidRPr="00663799" w:rsidRDefault="00CB4DE7" w:rsidP="00CB4DE7">
      <w:pPr>
        <w:tabs>
          <w:tab w:val="left" w:pos="4395"/>
          <w:tab w:val="left" w:pos="5103"/>
        </w:tabs>
        <w:spacing w:after="120" w:line="340" w:lineRule="exact"/>
        <w:ind w:right="-284"/>
        <w:rPr>
          <w:rFonts w:cs="Arial"/>
          <w:b/>
          <w:bCs/>
        </w:rPr>
      </w:pPr>
      <w:r w:rsidRPr="00663799">
        <w:rPr>
          <w:rFonts w:cs="Arial"/>
          <w:b/>
          <w:bCs/>
        </w:rPr>
        <w:t xml:space="preserve">Empfangsbestätigung </w:t>
      </w:r>
      <w:r w:rsidRPr="00663799">
        <w:rPr>
          <w:rFonts w:cs="Arial"/>
          <w:b/>
          <w:bCs/>
          <w:highlight w:val="lightGray"/>
        </w:rPr>
        <w:fldChar w:fldCharType="begin"/>
      </w:r>
      <w:r w:rsidRPr="00663799">
        <w:rPr>
          <w:rFonts w:cs="Arial"/>
          <w:b/>
          <w:bCs/>
          <w:highlight w:val="lightGray"/>
        </w:rPr>
        <w:instrText xml:space="preserve"> MACROBUTTON  AblehnenAlleÄnderungenAngezeigt [Vor</w:instrText>
      </w:r>
      <w:r>
        <w:rPr>
          <w:rFonts w:cs="Arial"/>
          <w:b/>
          <w:bCs/>
          <w:highlight w:val="lightGray"/>
        </w:rPr>
        <w:instrText>- und Nachn</w:instrText>
      </w:r>
      <w:r w:rsidRPr="00663799">
        <w:rPr>
          <w:rFonts w:cs="Arial"/>
          <w:b/>
          <w:bCs/>
          <w:highlight w:val="lightGray"/>
        </w:rPr>
        <w:instrText>ame Mitarbeiter/-in]</w:instrText>
      </w:r>
      <w:r w:rsidRPr="00663799">
        <w:rPr>
          <w:rFonts w:cs="Arial"/>
          <w:b/>
          <w:bCs/>
          <w:highlight w:val="lightGray"/>
        </w:rPr>
        <w:fldChar w:fldCharType="end"/>
      </w:r>
      <w:r w:rsidRPr="00663799">
        <w:rPr>
          <w:rFonts w:cs="Arial"/>
          <w:b/>
          <w:bCs/>
        </w:rPr>
        <w:t xml:space="preserve">: </w:t>
      </w:r>
    </w:p>
    <w:p w14:paraId="762D8C6A" w14:textId="77777777" w:rsidR="00CB4DE7" w:rsidRDefault="00CB4DE7" w:rsidP="00CB4DE7">
      <w:pPr>
        <w:spacing w:after="120" w:line="340" w:lineRule="exact"/>
        <w:rPr>
          <w:rFonts w:cs="Arial"/>
          <w:bCs/>
          <w:highlight w:val="lightGray"/>
        </w:rPr>
      </w:pPr>
    </w:p>
    <w:p w14:paraId="4C70B6EB" w14:textId="77777777" w:rsidR="00CB4DE7" w:rsidRDefault="00CB4DE7" w:rsidP="00CB4DE7">
      <w:pPr>
        <w:tabs>
          <w:tab w:val="left" w:pos="4678"/>
        </w:tabs>
        <w:spacing w:after="120" w:line="340" w:lineRule="exact"/>
        <w:rPr>
          <w:rFonts w:cs="Arial"/>
        </w:rPr>
      </w:pPr>
    </w:p>
    <w:p w14:paraId="1B262B51" w14:textId="77777777" w:rsidR="00CB4DE7" w:rsidRPr="00472CE5" w:rsidRDefault="00CB4DE7" w:rsidP="00CB4DE7">
      <w:pPr>
        <w:tabs>
          <w:tab w:val="left" w:pos="4678"/>
        </w:tabs>
        <w:spacing w:after="120" w:line="340" w:lineRule="exact"/>
        <w:rPr>
          <w:rFonts w:cs="Arial"/>
        </w:rPr>
      </w:pPr>
      <w:r>
        <w:rPr>
          <w:rFonts w:cs="Arial"/>
        </w:rPr>
        <w:t>Unterschrift</w:t>
      </w:r>
      <w:r w:rsidRPr="00472CE5">
        <w:rPr>
          <w:rFonts w:cs="Arial"/>
        </w:rPr>
        <w:t>: _____________</w:t>
      </w:r>
      <w:r>
        <w:rPr>
          <w:rFonts w:cs="Arial"/>
        </w:rPr>
        <w:t>_________</w:t>
      </w:r>
      <w:r w:rsidRPr="00472CE5">
        <w:rPr>
          <w:rFonts w:cs="Arial"/>
        </w:rPr>
        <w:tab/>
      </w:r>
      <w:r>
        <w:rPr>
          <w:rFonts w:cs="Arial"/>
        </w:rPr>
        <w:t xml:space="preserve">Ort / </w:t>
      </w:r>
      <w:r w:rsidRPr="00B4089B">
        <w:rPr>
          <w:rFonts w:cs="Arial"/>
        </w:rPr>
        <w:t xml:space="preserve">Datum: </w:t>
      </w:r>
      <w:r w:rsidRPr="00472CE5">
        <w:rPr>
          <w:rFonts w:cs="Arial"/>
        </w:rPr>
        <w:t>_____________</w:t>
      </w:r>
      <w:r>
        <w:rPr>
          <w:rFonts w:cs="Arial"/>
        </w:rPr>
        <w:t>_________</w:t>
      </w:r>
    </w:p>
    <w:p w14:paraId="674DE69E" w14:textId="77777777" w:rsidR="00DF6CA6" w:rsidRPr="009B6251" w:rsidRDefault="00DF6CA6" w:rsidP="009B6251">
      <w:pPr>
        <w:spacing w:after="120" w:line="340" w:lineRule="exact"/>
        <w:rPr>
          <w:rFonts w:cs="Arial"/>
        </w:rPr>
      </w:pPr>
    </w:p>
    <w:sectPr w:rsidR="00DF6CA6" w:rsidRPr="009B6251" w:rsidSect="00716E34">
      <w:headerReference w:type="default" r:id="rId8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266F" w14:textId="77777777" w:rsidR="00F94731" w:rsidRDefault="00F94731" w:rsidP="000121DE">
      <w:pPr>
        <w:spacing w:line="240" w:lineRule="auto"/>
      </w:pPr>
      <w:r>
        <w:separator/>
      </w:r>
    </w:p>
  </w:endnote>
  <w:endnote w:type="continuationSeparator" w:id="0">
    <w:p w14:paraId="525EB54D" w14:textId="77777777" w:rsidR="00F94731" w:rsidRDefault="00F94731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991E" w14:textId="77777777" w:rsidR="00F94731" w:rsidRDefault="00F94731" w:rsidP="000121DE">
      <w:pPr>
        <w:spacing w:line="240" w:lineRule="auto"/>
      </w:pPr>
      <w:r>
        <w:separator/>
      </w:r>
    </w:p>
  </w:footnote>
  <w:footnote w:type="continuationSeparator" w:id="0">
    <w:p w14:paraId="7DE09468" w14:textId="77777777" w:rsidR="00F94731" w:rsidRDefault="00F94731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757"/>
    <w:multiLevelType w:val="hybridMultilevel"/>
    <w:tmpl w:val="27020634"/>
    <w:lvl w:ilvl="0" w:tplc="F3CC68A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642B"/>
    <w:multiLevelType w:val="hybridMultilevel"/>
    <w:tmpl w:val="3C0C1A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C74"/>
    <w:multiLevelType w:val="hybridMultilevel"/>
    <w:tmpl w:val="B5CE1084"/>
    <w:lvl w:ilvl="0" w:tplc="BC3A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602A7F"/>
    <w:multiLevelType w:val="hybridMultilevel"/>
    <w:tmpl w:val="E9608C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1622">
    <w:abstractNumId w:val="5"/>
  </w:num>
  <w:num w:numId="2" w16cid:durableId="1422141556">
    <w:abstractNumId w:val="8"/>
  </w:num>
  <w:num w:numId="3" w16cid:durableId="1320109368">
    <w:abstractNumId w:val="1"/>
  </w:num>
  <w:num w:numId="4" w16cid:durableId="1124616732">
    <w:abstractNumId w:val="7"/>
  </w:num>
  <w:num w:numId="5" w16cid:durableId="1038774045">
    <w:abstractNumId w:val="9"/>
  </w:num>
  <w:num w:numId="6" w16cid:durableId="1417706338">
    <w:abstractNumId w:val="2"/>
  </w:num>
  <w:num w:numId="7" w16cid:durableId="1285649531">
    <w:abstractNumId w:val="0"/>
  </w:num>
  <w:num w:numId="8" w16cid:durableId="928729870">
    <w:abstractNumId w:val="4"/>
  </w:num>
  <w:num w:numId="9" w16cid:durableId="1860074859">
    <w:abstractNumId w:val="6"/>
  </w:num>
  <w:num w:numId="10" w16cid:durableId="1616013019">
    <w:abstractNumId w:val="11"/>
  </w:num>
  <w:num w:numId="11" w16cid:durableId="406192322">
    <w:abstractNumId w:val="10"/>
  </w:num>
  <w:num w:numId="12" w16cid:durableId="20344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5499"/>
    <w:rsid w:val="00026D45"/>
    <w:rsid w:val="00027B98"/>
    <w:rsid w:val="00032707"/>
    <w:rsid w:val="00033FC4"/>
    <w:rsid w:val="0003595D"/>
    <w:rsid w:val="0003658E"/>
    <w:rsid w:val="00043D74"/>
    <w:rsid w:val="000459CA"/>
    <w:rsid w:val="00054924"/>
    <w:rsid w:val="00055019"/>
    <w:rsid w:val="000560DD"/>
    <w:rsid w:val="00056690"/>
    <w:rsid w:val="0005708D"/>
    <w:rsid w:val="00061CD0"/>
    <w:rsid w:val="0007090C"/>
    <w:rsid w:val="00070B18"/>
    <w:rsid w:val="00080D11"/>
    <w:rsid w:val="00081619"/>
    <w:rsid w:val="0008398A"/>
    <w:rsid w:val="00084976"/>
    <w:rsid w:val="00087201"/>
    <w:rsid w:val="00087DB2"/>
    <w:rsid w:val="00091F7F"/>
    <w:rsid w:val="00093BF8"/>
    <w:rsid w:val="000B22A8"/>
    <w:rsid w:val="000B5909"/>
    <w:rsid w:val="000C4847"/>
    <w:rsid w:val="000C5C4F"/>
    <w:rsid w:val="000C7789"/>
    <w:rsid w:val="000D2EB0"/>
    <w:rsid w:val="000E0572"/>
    <w:rsid w:val="000E6EE8"/>
    <w:rsid w:val="000E75D3"/>
    <w:rsid w:val="000F2345"/>
    <w:rsid w:val="001037B2"/>
    <w:rsid w:val="0010677C"/>
    <w:rsid w:val="00106BD7"/>
    <w:rsid w:val="00106CBF"/>
    <w:rsid w:val="00110300"/>
    <w:rsid w:val="0011410C"/>
    <w:rsid w:val="00122869"/>
    <w:rsid w:val="001328CA"/>
    <w:rsid w:val="00133A19"/>
    <w:rsid w:val="001358FF"/>
    <w:rsid w:val="00136E1D"/>
    <w:rsid w:val="00137E8D"/>
    <w:rsid w:val="001446AF"/>
    <w:rsid w:val="00147099"/>
    <w:rsid w:val="00151ABD"/>
    <w:rsid w:val="001542E1"/>
    <w:rsid w:val="00166231"/>
    <w:rsid w:val="00166ED9"/>
    <w:rsid w:val="00171CAA"/>
    <w:rsid w:val="00173F73"/>
    <w:rsid w:val="00180E2A"/>
    <w:rsid w:val="001838BD"/>
    <w:rsid w:val="001844CF"/>
    <w:rsid w:val="00187A36"/>
    <w:rsid w:val="001A026E"/>
    <w:rsid w:val="001A5863"/>
    <w:rsid w:val="001B0799"/>
    <w:rsid w:val="001B31B8"/>
    <w:rsid w:val="001B3E1A"/>
    <w:rsid w:val="001B5E48"/>
    <w:rsid w:val="001C04DA"/>
    <w:rsid w:val="001C2A21"/>
    <w:rsid w:val="001C2C63"/>
    <w:rsid w:val="001C67DE"/>
    <w:rsid w:val="001D0005"/>
    <w:rsid w:val="001D0B91"/>
    <w:rsid w:val="001D60F8"/>
    <w:rsid w:val="001E761D"/>
    <w:rsid w:val="001F04BA"/>
    <w:rsid w:val="001F16DE"/>
    <w:rsid w:val="001F358E"/>
    <w:rsid w:val="001F4AAF"/>
    <w:rsid w:val="001F5A20"/>
    <w:rsid w:val="001F70C1"/>
    <w:rsid w:val="002026C6"/>
    <w:rsid w:val="00206A97"/>
    <w:rsid w:val="00217590"/>
    <w:rsid w:val="00226D59"/>
    <w:rsid w:val="00231C8C"/>
    <w:rsid w:val="002354C9"/>
    <w:rsid w:val="00236767"/>
    <w:rsid w:val="00242880"/>
    <w:rsid w:val="0024480F"/>
    <w:rsid w:val="0024643C"/>
    <w:rsid w:val="0025470D"/>
    <w:rsid w:val="002565E2"/>
    <w:rsid w:val="002568EF"/>
    <w:rsid w:val="00275609"/>
    <w:rsid w:val="00280860"/>
    <w:rsid w:val="002809BC"/>
    <w:rsid w:val="002815F8"/>
    <w:rsid w:val="00282CA8"/>
    <w:rsid w:val="00285405"/>
    <w:rsid w:val="0028683E"/>
    <w:rsid w:val="00293375"/>
    <w:rsid w:val="00293E21"/>
    <w:rsid w:val="00297A35"/>
    <w:rsid w:val="002A42EB"/>
    <w:rsid w:val="002B2DB1"/>
    <w:rsid w:val="002C69FE"/>
    <w:rsid w:val="002D0800"/>
    <w:rsid w:val="002E0489"/>
    <w:rsid w:val="002E1B9C"/>
    <w:rsid w:val="002E1FE4"/>
    <w:rsid w:val="002E4635"/>
    <w:rsid w:val="002E4C6B"/>
    <w:rsid w:val="002F0955"/>
    <w:rsid w:val="002F0CFC"/>
    <w:rsid w:val="00300AC5"/>
    <w:rsid w:val="00301EAE"/>
    <w:rsid w:val="00304BFE"/>
    <w:rsid w:val="003308A7"/>
    <w:rsid w:val="003314D2"/>
    <w:rsid w:val="0033255B"/>
    <w:rsid w:val="00332B6B"/>
    <w:rsid w:val="003376F9"/>
    <w:rsid w:val="003412CE"/>
    <w:rsid w:val="003433B3"/>
    <w:rsid w:val="00351A7A"/>
    <w:rsid w:val="003605FC"/>
    <w:rsid w:val="00360E2F"/>
    <w:rsid w:val="00372B7B"/>
    <w:rsid w:val="003817D7"/>
    <w:rsid w:val="003834F1"/>
    <w:rsid w:val="0038531C"/>
    <w:rsid w:val="00387FB6"/>
    <w:rsid w:val="00394D89"/>
    <w:rsid w:val="0039785E"/>
    <w:rsid w:val="003A6F6E"/>
    <w:rsid w:val="003B44C4"/>
    <w:rsid w:val="003B52B7"/>
    <w:rsid w:val="003B5E0E"/>
    <w:rsid w:val="003B6070"/>
    <w:rsid w:val="003C3AD9"/>
    <w:rsid w:val="003C46FD"/>
    <w:rsid w:val="003D0DC2"/>
    <w:rsid w:val="003E4013"/>
    <w:rsid w:val="003E7DF4"/>
    <w:rsid w:val="003F6D74"/>
    <w:rsid w:val="004008D5"/>
    <w:rsid w:val="004034FE"/>
    <w:rsid w:val="004036DE"/>
    <w:rsid w:val="004102CC"/>
    <w:rsid w:val="004105B3"/>
    <w:rsid w:val="00412C17"/>
    <w:rsid w:val="00413527"/>
    <w:rsid w:val="004220D9"/>
    <w:rsid w:val="004221C6"/>
    <w:rsid w:val="00423054"/>
    <w:rsid w:val="00423B5A"/>
    <w:rsid w:val="00424DF4"/>
    <w:rsid w:val="00427B36"/>
    <w:rsid w:val="00430A54"/>
    <w:rsid w:val="00432826"/>
    <w:rsid w:val="00436A30"/>
    <w:rsid w:val="00443AE4"/>
    <w:rsid w:val="00450817"/>
    <w:rsid w:val="004554C2"/>
    <w:rsid w:val="00457955"/>
    <w:rsid w:val="004654A9"/>
    <w:rsid w:val="0046619F"/>
    <w:rsid w:val="0046692D"/>
    <w:rsid w:val="00470544"/>
    <w:rsid w:val="00477765"/>
    <w:rsid w:val="00477D62"/>
    <w:rsid w:val="004828CA"/>
    <w:rsid w:val="00485877"/>
    <w:rsid w:val="004926B9"/>
    <w:rsid w:val="00493DDB"/>
    <w:rsid w:val="004A0FB4"/>
    <w:rsid w:val="004A251F"/>
    <w:rsid w:val="004A2BB9"/>
    <w:rsid w:val="004A35A2"/>
    <w:rsid w:val="004A3748"/>
    <w:rsid w:val="004A665B"/>
    <w:rsid w:val="004A7A44"/>
    <w:rsid w:val="004C15BE"/>
    <w:rsid w:val="004C3378"/>
    <w:rsid w:val="004C4BEE"/>
    <w:rsid w:val="004D1442"/>
    <w:rsid w:val="004D3406"/>
    <w:rsid w:val="004D5BBE"/>
    <w:rsid w:val="004E3090"/>
    <w:rsid w:val="004E38A9"/>
    <w:rsid w:val="004E5FA7"/>
    <w:rsid w:val="004E5FFE"/>
    <w:rsid w:val="004F699E"/>
    <w:rsid w:val="0050371F"/>
    <w:rsid w:val="0050470C"/>
    <w:rsid w:val="00505514"/>
    <w:rsid w:val="00505F21"/>
    <w:rsid w:val="0050770E"/>
    <w:rsid w:val="00507FBD"/>
    <w:rsid w:val="00513002"/>
    <w:rsid w:val="00515714"/>
    <w:rsid w:val="00515D1A"/>
    <w:rsid w:val="005224E7"/>
    <w:rsid w:val="00523AEF"/>
    <w:rsid w:val="00531FBE"/>
    <w:rsid w:val="0053255C"/>
    <w:rsid w:val="005332FE"/>
    <w:rsid w:val="00537544"/>
    <w:rsid w:val="005402AE"/>
    <w:rsid w:val="00555B8E"/>
    <w:rsid w:val="005566F8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A6E"/>
    <w:rsid w:val="00585957"/>
    <w:rsid w:val="00590CF4"/>
    <w:rsid w:val="00594D42"/>
    <w:rsid w:val="0059576F"/>
    <w:rsid w:val="005A3D89"/>
    <w:rsid w:val="005A7B2C"/>
    <w:rsid w:val="005B00A5"/>
    <w:rsid w:val="005B30DB"/>
    <w:rsid w:val="005B3757"/>
    <w:rsid w:val="005C6754"/>
    <w:rsid w:val="005C7A55"/>
    <w:rsid w:val="005D3850"/>
    <w:rsid w:val="005D451B"/>
    <w:rsid w:val="005D61B1"/>
    <w:rsid w:val="005E0F1F"/>
    <w:rsid w:val="005E1A39"/>
    <w:rsid w:val="005E3BF7"/>
    <w:rsid w:val="005E3EB4"/>
    <w:rsid w:val="005E4011"/>
    <w:rsid w:val="005E561D"/>
    <w:rsid w:val="005E5AAD"/>
    <w:rsid w:val="005E6E88"/>
    <w:rsid w:val="005E7034"/>
    <w:rsid w:val="005F1B08"/>
    <w:rsid w:val="005F5725"/>
    <w:rsid w:val="005F5C38"/>
    <w:rsid w:val="00611A8F"/>
    <w:rsid w:val="00614563"/>
    <w:rsid w:val="00622940"/>
    <w:rsid w:val="00622B82"/>
    <w:rsid w:val="00627AE4"/>
    <w:rsid w:val="00631D65"/>
    <w:rsid w:val="00632285"/>
    <w:rsid w:val="00634BAF"/>
    <w:rsid w:val="006377BC"/>
    <w:rsid w:val="00637FC0"/>
    <w:rsid w:val="00641CCB"/>
    <w:rsid w:val="006435CF"/>
    <w:rsid w:val="00643996"/>
    <w:rsid w:val="00651423"/>
    <w:rsid w:val="006524C2"/>
    <w:rsid w:val="006652D4"/>
    <w:rsid w:val="0066627D"/>
    <w:rsid w:val="00675C18"/>
    <w:rsid w:val="006816A6"/>
    <w:rsid w:val="00681DEC"/>
    <w:rsid w:val="00683212"/>
    <w:rsid w:val="006A7720"/>
    <w:rsid w:val="006B3708"/>
    <w:rsid w:val="006B3914"/>
    <w:rsid w:val="006B6441"/>
    <w:rsid w:val="006C0E02"/>
    <w:rsid w:val="006C70D7"/>
    <w:rsid w:val="006D357A"/>
    <w:rsid w:val="006D3FB7"/>
    <w:rsid w:val="006E33E4"/>
    <w:rsid w:val="006E37B1"/>
    <w:rsid w:val="006F4309"/>
    <w:rsid w:val="006F558E"/>
    <w:rsid w:val="006F7138"/>
    <w:rsid w:val="006F7560"/>
    <w:rsid w:val="00707136"/>
    <w:rsid w:val="00710613"/>
    <w:rsid w:val="00711309"/>
    <w:rsid w:val="00716E34"/>
    <w:rsid w:val="00720AD8"/>
    <w:rsid w:val="00720B5A"/>
    <w:rsid w:val="007263EB"/>
    <w:rsid w:val="00730D29"/>
    <w:rsid w:val="00731527"/>
    <w:rsid w:val="00733AA4"/>
    <w:rsid w:val="00741C1C"/>
    <w:rsid w:val="00747CA9"/>
    <w:rsid w:val="0075171D"/>
    <w:rsid w:val="0075294C"/>
    <w:rsid w:val="00753ED8"/>
    <w:rsid w:val="00754BFC"/>
    <w:rsid w:val="007576A4"/>
    <w:rsid w:val="00766148"/>
    <w:rsid w:val="00770495"/>
    <w:rsid w:val="00776E5C"/>
    <w:rsid w:val="00780AAE"/>
    <w:rsid w:val="0079057E"/>
    <w:rsid w:val="007927DD"/>
    <w:rsid w:val="00792A04"/>
    <w:rsid w:val="007A643C"/>
    <w:rsid w:val="007A6A78"/>
    <w:rsid w:val="007B1B80"/>
    <w:rsid w:val="007B3630"/>
    <w:rsid w:val="007B7E13"/>
    <w:rsid w:val="007C2424"/>
    <w:rsid w:val="007C30D4"/>
    <w:rsid w:val="007D413A"/>
    <w:rsid w:val="007D5730"/>
    <w:rsid w:val="007D6136"/>
    <w:rsid w:val="007E288A"/>
    <w:rsid w:val="007E59C6"/>
    <w:rsid w:val="007F2067"/>
    <w:rsid w:val="007F3278"/>
    <w:rsid w:val="007F36DF"/>
    <w:rsid w:val="00800B2A"/>
    <w:rsid w:val="00806F36"/>
    <w:rsid w:val="008114F1"/>
    <w:rsid w:val="00812E05"/>
    <w:rsid w:val="00814B27"/>
    <w:rsid w:val="00816DAE"/>
    <w:rsid w:val="00825C70"/>
    <w:rsid w:val="008276E8"/>
    <w:rsid w:val="0083497B"/>
    <w:rsid w:val="00836316"/>
    <w:rsid w:val="008409DA"/>
    <w:rsid w:val="00841A55"/>
    <w:rsid w:val="00842EB7"/>
    <w:rsid w:val="00844CF4"/>
    <w:rsid w:val="00845900"/>
    <w:rsid w:val="00851B35"/>
    <w:rsid w:val="00862939"/>
    <w:rsid w:val="00867801"/>
    <w:rsid w:val="0087069E"/>
    <w:rsid w:val="0087154F"/>
    <w:rsid w:val="0087379A"/>
    <w:rsid w:val="008757F7"/>
    <w:rsid w:val="00882452"/>
    <w:rsid w:val="00887A55"/>
    <w:rsid w:val="0089139F"/>
    <w:rsid w:val="00891E6C"/>
    <w:rsid w:val="008956D7"/>
    <w:rsid w:val="008A22B0"/>
    <w:rsid w:val="008A3C25"/>
    <w:rsid w:val="008A4C22"/>
    <w:rsid w:val="008C4F78"/>
    <w:rsid w:val="008C5091"/>
    <w:rsid w:val="008D4B6C"/>
    <w:rsid w:val="008D5CBB"/>
    <w:rsid w:val="008E6817"/>
    <w:rsid w:val="008F20B5"/>
    <w:rsid w:val="008F4C0E"/>
    <w:rsid w:val="008F5316"/>
    <w:rsid w:val="008F7A42"/>
    <w:rsid w:val="00902C79"/>
    <w:rsid w:val="00905D94"/>
    <w:rsid w:val="00910BC3"/>
    <w:rsid w:val="00910CCC"/>
    <w:rsid w:val="00914746"/>
    <w:rsid w:val="00915C04"/>
    <w:rsid w:val="009165D0"/>
    <w:rsid w:val="00917902"/>
    <w:rsid w:val="009220E4"/>
    <w:rsid w:val="0092657B"/>
    <w:rsid w:val="009313E6"/>
    <w:rsid w:val="00932233"/>
    <w:rsid w:val="00932F3F"/>
    <w:rsid w:val="0093318E"/>
    <w:rsid w:val="0093679E"/>
    <w:rsid w:val="0094088E"/>
    <w:rsid w:val="00952F63"/>
    <w:rsid w:val="0095789F"/>
    <w:rsid w:val="009612D2"/>
    <w:rsid w:val="0096685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315F"/>
    <w:rsid w:val="009B5EC1"/>
    <w:rsid w:val="009B6251"/>
    <w:rsid w:val="009B71CC"/>
    <w:rsid w:val="009C1954"/>
    <w:rsid w:val="009C542B"/>
    <w:rsid w:val="009C6F49"/>
    <w:rsid w:val="009D0029"/>
    <w:rsid w:val="009D1EFA"/>
    <w:rsid w:val="009D4C5C"/>
    <w:rsid w:val="009D4E46"/>
    <w:rsid w:val="009E7FA9"/>
    <w:rsid w:val="009F2B23"/>
    <w:rsid w:val="009F5353"/>
    <w:rsid w:val="00A038EE"/>
    <w:rsid w:val="00A071FB"/>
    <w:rsid w:val="00A10CB0"/>
    <w:rsid w:val="00A13C4D"/>
    <w:rsid w:val="00A17047"/>
    <w:rsid w:val="00A22D2B"/>
    <w:rsid w:val="00A26A36"/>
    <w:rsid w:val="00A301F8"/>
    <w:rsid w:val="00A32669"/>
    <w:rsid w:val="00A363A6"/>
    <w:rsid w:val="00A43A6D"/>
    <w:rsid w:val="00A45787"/>
    <w:rsid w:val="00A458FD"/>
    <w:rsid w:val="00A50E5C"/>
    <w:rsid w:val="00A6018C"/>
    <w:rsid w:val="00A60AEC"/>
    <w:rsid w:val="00A66C33"/>
    <w:rsid w:val="00A66F16"/>
    <w:rsid w:val="00A70543"/>
    <w:rsid w:val="00A73504"/>
    <w:rsid w:val="00A73DAA"/>
    <w:rsid w:val="00A74C7D"/>
    <w:rsid w:val="00A7650E"/>
    <w:rsid w:val="00A7657D"/>
    <w:rsid w:val="00A76A1D"/>
    <w:rsid w:val="00A77D12"/>
    <w:rsid w:val="00A803B2"/>
    <w:rsid w:val="00A82C05"/>
    <w:rsid w:val="00A849CB"/>
    <w:rsid w:val="00A85EBD"/>
    <w:rsid w:val="00A87874"/>
    <w:rsid w:val="00A963C3"/>
    <w:rsid w:val="00A9763F"/>
    <w:rsid w:val="00AB3C3E"/>
    <w:rsid w:val="00AB5CEB"/>
    <w:rsid w:val="00AC7EF8"/>
    <w:rsid w:val="00AD3307"/>
    <w:rsid w:val="00AE2A92"/>
    <w:rsid w:val="00AE3CB7"/>
    <w:rsid w:val="00AE63CA"/>
    <w:rsid w:val="00AE646E"/>
    <w:rsid w:val="00AE69AD"/>
    <w:rsid w:val="00AF0044"/>
    <w:rsid w:val="00AF06FA"/>
    <w:rsid w:val="00B01DF9"/>
    <w:rsid w:val="00B023E6"/>
    <w:rsid w:val="00B0277D"/>
    <w:rsid w:val="00B04E14"/>
    <w:rsid w:val="00B07851"/>
    <w:rsid w:val="00B1704E"/>
    <w:rsid w:val="00B2622B"/>
    <w:rsid w:val="00B27395"/>
    <w:rsid w:val="00B276C3"/>
    <w:rsid w:val="00B30975"/>
    <w:rsid w:val="00B31C2D"/>
    <w:rsid w:val="00B31D67"/>
    <w:rsid w:val="00B4368C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763E"/>
    <w:rsid w:val="00BA0078"/>
    <w:rsid w:val="00BB0C2B"/>
    <w:rsid w:val="00BB26AB"/>
    <w:rsid w:val="00BB4C07"/>
    <w:rsid w:val="00BC0ECF"/>
    <w:rsid w:val="00BC1CC0"/>
    <w:rsid w:val="00BC400A"/>
    <w:rsid w:val="00BC5CF7"/>
    <w:rsid w:val="00BC680A"/>
    <w:rsid w:val="00BD0134"/>
    <w:rsid w:val="00BD72FA"/>
    <w:rsid w:val="00BE3214"/>
    <w:rsid w:val="00BE416D"/>
    <w:rsid w:val="00BF4BB1"/>
    <w:rsid w:val="00BF717E"/>
    <w:rsid w:val="00C0204F"/>
    <w:rsid w:val="00C13E5E"/>
    <w:rsid w:val="00C149DF"/>
    <w:rsid w:val="00C1746A"/>
    <w:rsid w:val="00C20CC9"/>
    <w:rsid w:val="00C21D6A"/>
    <w:rsid w:val="00C23CC4"/>
    <w:rsid w:val="00C26629"/>
    <w:rsid w:val="00C33F89"/>
    <w:rsid w:val="00C34D4A"/>
    <w:rsid w:val="00C42893"/>
    <w:rsid w:val="00C546A2"/>
    <w:rsid w:val="00C57A03"/>
    <w:rsid w:val="00C612C1"/>
    <w:rsid w:val="00C63293"/>
    <w:rsid w:val="00C71B1E"/>
    <w:rsid w:val="00C777C2"/>
    <w:rsid w:val="00C80187"/>
    <w:rsid w:val="00C825CE"/>
    <w:rsid w:val="00C8439A"/>
    <w:rsid w:val="00C979B2"/>
    <w:rsid w:val="00CA1155"/>
    <w:rsid w:val="00CA1A73"/>
    <w:rsid w:val="00CA2A2A"/>
    <w:rsid w:val="00CA2DBB"/>
    <w:rsid w:val="00CA3B72"/>
    <w:rsid w:val="00CA50AA"/>
    <w:rsid w:val="00CB4A47"/>
    <w:rsid w:val="00CB4DE7"/>
    <w:rsid w:val="00CB503B"/>
    <w:rsid w:val="00CC105C"/>
    <w:rsid w:val="00CC1A61"/>
    <w:rsid w:val="00CC3068"/>
    <w:rsid w:val="00CC313E"/>
    <w:rsid w:val="00CC7732"/>
    <w:rsid w:val="00CC7E46"/>
    <w:rsid w:val="00CD5536"/>
    <w:rsid w:val="00CE1BF9"/>
    <w:rsid w:val="00CE2F39"/>
    <w:rsid w:val="00CE6007"/>
    <w:rsid w:val="00CE6B92"/>
    <w:rsid w:val="00CF1544"/>
    <w:rsid w:val="00CF31CE"/>
    <w:rsid w:val="00CF43D1"/>
    <w:rsid w:val="00D00367"/>
    <w:rsid w:val="00D149F6"/>
    <w:rsid w:val="00D16F40"/>
    <w:rsid w:val="00D17B51"/>
    <w:rsid w:val="00D218F7"/>
    <w:rsid w:val="00D2693F"/>
    <w:rsid w:val="00D3186C"/>
    <w:rsid w:val="00D3214D"/>
    <w:rsid w:val="00D347AC"/>
    <w:rsid w:val="00D404FA"/>
    <w:rsid w:val="00D41AEA"/>
    <w:rsid w:val="00D51993"/>
    <w:rsid w:val="00D53270"/>
    <w:rsid w:val="00D5524F"/>
    <w:rsid w:val="00D55480"/>
    <w:rsid w:val="00D601CE"/>
    <w:rsid w:val="00D60241"/>
    <w:rsid w:val="00D62749"/>
    <w:rsid w:val="00D636FB"/>
    <w:rsid w:val="00D6375E"/>
    <w:rsid w:val="00D63A85"/>
    <w:rsid w:val="00D67225"/>
    <w:rsid w:val="00D70E3C"/>
    <w:rsid w:val="00D80E69"/>
    <w:rsid w:val="00D8676B"/>
    <w:rsid w:val="00D93F71"/>
    <w:rsid w:val="00DA1CF7"/>
    <w:rsid w:val="00DA21D6"/>
    <w:rsid w:val="00DA37BD"/>
    <w:rsid w:val="00DA3DC8"/>
    <w:rsid w:val="00DB6D9E"/>
    <w:rsid w:val="00DC249E"/>
    <w:rsid w:val="00DC4B59"/>
    <w:rsid w:val="00DC55E4"/>
    <w:rsid w:val="00DD54DA"/>
    <w:rsid w:val="00DD5DA2"/>
    <w:rsid w:val="00DD5E9A"/>
    <w:rsid w:val="00DD691D"/>
    <w:rsid w:val="00DD785C"/>
    <w:rsid w:val="00DE0801"/>
    <w:rsid w:val="00DE25CA"/>
    <w:rsid w:val="00DE3EED"/>
    <w:rsid w:val="00DE4066"/>
    <w:rsid w:val="00DF0208"/>
    <w:rsid w:val="00DF0CB9"/>
    <w:rsid w:val="00DF14E1"/>
    <w:rsid w:val="00DF6CA6"/>
    <w:rsid w:val="00E009F4"/>
    <w:rsid w:val="00E1013F"/>
    <w:rsid w:val="00E11705"/>
    <w:rsid w:val="00E119F3"/>
    <w:rsid w:val="00E123C9"/>
    <w:rsid w:val="00E15042"/>
    <w:rsid w:val="00E17639"/>
    <w:rsid w:val="00E17BBF"/>
    <w:rsid w:val="00E21DEB"/>
    <w:rsid w:val="00E23608"/>
    <w:rsid w:val="00E23CA8"/>
    <w:rsid w:val="00E302E9"/>
    <w:rsid w:val="00E33517"/>
    <w:rsid w:val="00E362B0"/>
    <w:rsid w:val="00E3724D"/>
    <w:rsid w:val="00E463A7"/>
    <w:rsid w:val="00E478D5"/>
    <w:rsid w:val="00E5312C"/>
    <w:rsid w:val="00E5329A"/>
    <w:rsid w:val="00E566F9"/>
    <w:rsid w:val="00E60D53"/>
    <w:rsid w:val="00E63113"/>
    <w:rsid w:val="00E6452D"/>
    <w:rsid w:val="00E71547"/>
    <w:rsid w:val="00E735D8"/>
    <w:rsid w:val="00E74461"/>
    <w:rsid w:val="00E7709C"/>
    <w:rsid w:val="00E821B7"/>
    <w:rsid w:val="00E8763B"/>
    <w:rsid w:val="00E92F0B"/>
    <w:rsid w:val="00E95108"/>
    <w:rsid w:val="00E97D0D"/>
    <w:rsid w:val="00E97E31"/>
    <w:rsid w:val="00EA1A7C"/>
    <w:rsid w:val="00EA28CB"/>
    <w:rsid w:val="00EB4CDC"/>
    <w:rsid w:val="00EB6A79"/>
    <w:rsid w:val="00EC007D"/>
    <w:rsid w:val="00ED149E"/>
    <w:rsid w:val="00ED5468"/>
    <w:rsid w:val="00ED708D"/>
    <w:rsid w:val="00EE1064"/>
    <w:rsid w:val="00EE2412"/>
    <w:rsid w:val="00EE315C"/>
    <w:rsid w:val="00EE378F"/>
    <w:rsid w:val="00EE4178"/>
    <w:rsid w:val="00F00420"/>
    <w:rsid w:val="00F008A5"/>
    <w:rsid w:val="00F0175D"/>
    <w:rsid w:val="00F12F7E"/>
    <w:rsid w:val="00F17861"/>
    <w:rsid w:val="00F2069E"/>
    <w:rsid w:val="00F22E7B"/>
    <w:rsid w:val="00F26040"/>
    <w:rsid w:val="00F30175"/>
    <w:rsid w:val="00F35BCA"/>
    <w:rsid w:val="00F445F6"/>
    <w:rsid w:val="00F535AB"/>
    <w:rsid w:val="00F5634B"/>
    <w:rsid w:val="00F66A7E"/>
    <w:rsid w:val="00F74B1D"/>
    <w:rsid w:val="00F774BB"/>
    <w:rsid w:val="00F82C4B"/>
    <w:rsid w:val="00F83239"/>
    <w:rsid w:val="00F84F9C"/>
    <w:rsid w:val="00F8682F"/>
    <w:rsid w:val="00F90DA0"/>
    <w:rsid w:val="00F92C26"/>
    <w:rsid w:val="00F94608"/>
    <w:rsid w:val="00F94731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B7A9F"/>
    <w:rsid w:val="00FC35FA"/>
    <w:rsid w:val="00FC6E1F"/>
    <w:rsid w:val="00FC7314"/>
    <w:rsid w:val="00FC75A7"/>
    <w:rsid w:val="00FD195E"/>
    <w:rsid w:val="00FD7EE8"/>
    <w:rsid w:val="00FF0D9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6D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 w:after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716E34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6C2D-91CA-784F-AABB-93ED3B1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3</Pages>
  <Words>986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</cp:keywords>
  <dc:description/>
  <cp:lastPrinted>2021-02-17T14:45:00Z</cp:lastPrinted>
  <dcterms:created xsi:type="dcterms:W3CDTF">2022-07-26T09:16:00Z</dcterms:created>
  <dcterms:modified xsi:type="dcterms:W3CDTF">2022-07-26T09:16:00Z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